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ACBAA" w14:textId="4859D009" w:rsidR="00505583" w:rsidRDefault="00505583" w:rsidP="00505583">
      <w:pPr>
        <w:jc w:val="both"/>
        <w:rPr>
          <w:rFonts w:ascii="Cambria" w:hAnsi="Cambria"/>
          <w:b/>
          <w:i/>
          <w:sz w:val="28"/>
          <w:szCs w:val="28"/>
        </w:rPr>
      </w:pPr>
      <w:r>
        <w:rPr>
          <w:rFonts w:ascii="Cambria" w:hAnsi="Cambria"/>
          <w:b/>
          <w:i/>
          <w:sz w:val="28"/>
          <w:szCs w:val="28"/>
        </w:rPr>
        <w:t xml:space="preserve">                                                         ПОЛОЖЕНИЕ</w:t>
      </w:r>
      <w:r>
        <w:rPr>
          <w:rFonts w:ascii="Cambria" w:hAnsi="Cambria"/>
          <w:b/>
          <w:i/>
          <w:sz w:val="28"/>
          <w:szCs w:val="28"/>
        </w:rPr>
        <w:br/>
        <w:t xml:space="preserve">            о проведении   </w:t>
      </w:r>
      <w:proofErr w:type="gramStart"/>
      <w:r w:rsidR="00EB5321">
        <w:rPr>
          <w:rFonts w:ascii="Cambria" w:hAnsi="Cambria"/>
          <w:b/>
          <w:i/>
          <w:sz w:val="28"/>
          <w:szCs w:val="28"/>
          <w:lang w:val="en-US"/>
        </w:rPr>
        <w:t>IX</w:t>
      </w:r>
      <w:r w:rsidRPr="00505583">
        <w:rPr>
          <w:rFonts w:ascii="Cambria" w:hAnsi="Cambria"/>
          <w:b/>
          <w:i/>
          <w:sz w:val="28"/>
          <w:szCs w:val="28"/>
        </w:rPr>
        <w:t xml:space="preserve"> </w:t>
      </w:r>
      <w:r>
        <w:rPr>
          <w:rFonts w:ascii="Cambria" w:hAnsi="Cambria"/>
          <w:b/>
          <w:i/>
          <w:sz w:val="28"/>
          <w:szCs w:val="28"/>
        </w:rPr>
        <w:t xml:space="preserve"> Открытого</w:t>
      </w:r>
      <w:proofErr w:type="gramEnd"/>
      <w:r>
        <w:rPr>
          <w:rFonts w:ascii="Cambria" w:hAnsi="Cambria"/>
          <w:b/>
          <w:i/>
          <w:sz w:val="28"/>
          <w:szCs w:val="28"/>
        </w:rPr>
        <w:t xml:space="preserve">  конкурса </w:t>
      </w:r>
      <w:r w:rsidR="00F57D15">
        <w:rPr>
          <w:rFonts w:ascii="Cambria" w:hAnsi="Cambria"/>
          <w:b/>
          <w:i/>
          <w:sz w:val="28"/>
          <w:szCs w:val="28"/>
        </w:rPr>
        <w:t xml:space="preserve"> </w:t>
      </w:r>
      <w:r>
        <w:rPr>
          <w:rFonts w:ascii="Cambria" w:hAnsi="Cambria"/>
          <w:b/>
          <w:i/>
          <w:sz w:val="28"/>
          <w:szCs w:val="28"/>
        </w:rPr>
        <w:t xml:space="preserve">«Веселые нотки» </w:t>
      </w:r>
    </w:p>
    <w:p w14:paraId="243F0BCE" w14:textId="2BDEF9DA" w:rsidR="00C51BFA" w:rsidRDefault="00C51BFA" w:rsidP="00505583">
      <w:pPr>
        <w:jc w:val="both"/>
        <w:rPr>
          <w:rFonts w:ascii="Cambria" w:hAnsi="Cambria"/>
          <w:b/>
          <w:i/>
          <w:sz w:val="28"/>
          <w:szCs w:val="28"/>
        </w:rPr>
      </w:pPr>
      <w:r>
        <w:rPr>
          <w:rFonts w:ascii="Cambria" w:hAnsi="Cambria"/>
          <w:b/>
          <w:i/>
          <w:sz w:val="28"/>
          <w:szCs w:val="28"/>
        </w:rPr>
        <w:t xml:space="preserve">                 </w:t>
      </w:r>
      <w:r w:rsidR="00505583">
        <w:rPr>
          <w:rFonts w:ascii="Cambria" w:hAnsi="Cambria"/>
          <w:b/>
          <w:i/>
          <w:sz w:val="28"/>
          <w:szCs w:val="28"/>
        </w:rPr>
        <w:t xml:space="preserve">для учащихся ДМШ и </w:t>
      </w:r>
      <w:proofErr w:type="gramStart"/>
      <w:r w:rsidR="00505583">
        <w:rPr>
          <w:rFonts w:ascii="Cambria" w:hAnsi="Cambria"/>
          <w:b/>
          <w:i/>
          <w:sz w:val="28"/>
          <w:szCs w:val="28"/>
        </w:rPr>
        <w:t xml:space="preserve">ДШИ  </w:t>
      </w:r>
      <w:proofErr w:type="spellStart"/>
      <w:r w:rsidR="00505583">
        <w:rPr>
          <w:rFonts w:ascii="Cambria" w:hAnsi="Cambria"/>
          <w:b/>
          <w:i/>
          <w:sz w:val="28"/>
          <w:szCs w:val="28"/>
        </w:rPr>
        <w:t>ТиНАО</w:t>
      </w:r>
      <w:proofErr w:type="spellEnd"/>
      <w:proofErr w:type="gramEnd"/>
      <w:r w:rsidR="00505583">
        <w:rPr>
          <w:rFonts w:ascii="Cambria" w:hAnsi="Cambria"/>
          <w:b/>
          <w:i/>
          <w:sz w:val="28"/>
          <w:szCs w:val="28"/>
        </w:rPr>
        <w:t xml:space="preserve"> по предмету</w:t>
      </w:r>
    </w:p>
    <w:p w14:paraId="12142C00" w14:textId="6A77FDB2" w:rsidR="00505583" w:rsidRDefault="00C51BFA" w:rsidP="00505583">
      <w:pPr>
        <w:jc w:val="both"/>
        <w:rPr>
          <w:rFonts w:ascii="Cambria" w:hAnsi="Cambria"/>
          <w:b/>
          <w:i/>
          <w:sz w:val="28"/>
          <w:szCs w:val="28"/>
        </w:rPr>
      </w:pPr>
      <w:r>
        <w:rPr>
          <w:rFonts w:ascii="Cambria" w:hAnsi="Cambria"/>
          <w:b/>
          <w:i/>
          <w:sz w:val="28"/>
          <w:szCs w:val="28"/>
        </w:rPr>
        <w:t xml:space="preserve">             </w:t>
      </w:r>
      <w:r w:rsidR="00505583">
        <w:rPr>
          <w:rFonts w:ascii="Cambria" w:hAnsi="Cambria"/>
          <w:b/>
          <w:i/>
          <w:sz w:val="28"/>
          <w:szCs w:val="28"/>
        </w:rPr>
        <w:t xml:space="preserve"> «</w:t>
      </w:r>
      <w:r>
        <w:rPr>
          <w:rFonts w:ascii="Cambria" w:hAnsi="Cambria"/>
          <w:b/>
          <w:i/>
          <w:sz w:val="28"/>
          <w:szCs w:val="28"/>
        </w:rPr>
        <w:t>Фортепиано хоровых и инструментальных отделений</w:t>
      </w:r>
      <w:r w:rsidR="00505583">
        <w:rPr>
          <w:rFonts w:ascii="Cambria" w:hAnsi="Cambria"/>
          <w:b/>
          <w:i/>
          <w:sz w:val="28"/>
          <w:szCs w:val="28"/>
        </w:rPr>
        <w:t>»</w:t>
      </w:r>
    </w:p>
    <w:p w14:paraId="2AE8BD90" w14:textId="77777777" w:rsidR="00505583" w:rsidRDefault="00505583" w:rsidP="00505583">
      <w:pPr>
        <w:shd w:val="clear" w:color="auto" w:fill="FAFAFA"/>
        <w:spacing w:after="0" w:line="248" w:lineRule="atLeast"/>
        <w:jc w:val="both"/>
        <w:rPr>
          <w:rFonts w:ascii="Times New Roman" w:hAnsi="Times New Roman"/>
          <w:color w:val="000000"/>
          <w:sz w:val="15"/>
          <w:szCs w:val="15"/>
        </w:rPr>
      </w:pPr>
      <w:r>
        <w:rPr>
          <w:rFonts w:ascii="Georgia" w:hAnsi="Georgia"/>
          <w:b/>
          <w:bCs/>
          <w:color w:val="000000"/>
          <w:sz w:val="24"/>
          <w:szCs w:val="24"/>
        </w:rPr>
        <w:t xml:space="preserve"> </w:t>
      </w:r>
      <w:proofErr w:type="gramStart"/>
      <w:r>
        <w:rPr>
          <w:rFonts w:ascii="Times New Roman" w:hAnsi="Times New Roman"/>
          <w:b/>
          <w:bCs/>
          <w:color w:val="000000"/>
          <w:sz w:val="24"/>
          <w:szCs w:val="24"/>
        </w:rPr>
        <w:t>Устроители :</w:t>
      </w:r>
      <w:proofErr w:type="gramEnd"/>
    </w:p>
    <w:p w14:paraId="3DBD14AE" w14:textId="77777777" w:rsidR="00505583" w:rsidRDefault="00505583" w:rsidP="00505583">
      <w:pPr>
        <w:shd w:val="clear" w:color="auto" w:fill="FAFAFA"/>
        <w:spacing w:after="0" w:line="248" w:lineRule="atLeast"/>
        <w:jc w:val="both"/>
        <w:rPr>
          <w:rFonts w:ascii="Times New Roman" w:hAnsi="Times New Roman"/>
          <w:color w:val="000000"/>
          <w:sz w:val="24"/>
          <w:szCs w:val="24"/>
        </w:rPr>
      </w:pPr>
      <w:r>
        <w:rPr>
          <w:rFonts w:ascii="Times New Roman" w:hAnsi="Times New Roman"/>
          <w:b/>
          <w:bCs/>
          <w:color w:val="000000"/>
          <w:sz w:val="24"/>
          <w:szCs w:val="24"/>
        </w:rPr>
        <w:t>     </w:t>
      </w:r>
      <w:proofErr w:type="gramStart"/>
      <w:r>
        <w:rPr>
          <w:rFonts w:ascii="Times New Roman" w:hAnsi="Times New Roman"/>
          <w:color w:val="000000"/>
          <w:sz w:val="24"/>
          <w:szCs w:val="24"/>
        </w:rPr>
        <w:t>Музыкальное  отделение</w:t>
      </w:r>
      <w:proofErr w:type="gramEnd"/>
      <w:r>
        <w:rPr>
          <w:rFonts w:ascii="Times New Roman" w:hAnsi="Times New Roman"/>
          <w:color w:val="000000"/>
          <w:sz w:val="24"/>
          <w:szCs w:val="24"/>
        </w:rPr>
        <w:t xml:space="preserve">  ГБУДО  </w:t>
      </w:r>
      <w:proofErr w:type="spellStart"/>
      <w:r>
        <w:rPr>
          <w:rFonts w:ascii="Times New Roman" w:hAnsi="Times New Roman"/>
          <w:color w:val="000000"/>
          <w:sz w:val="24"/>
          <w:szCs w:val="24"/>
        </w:rPr>
        <w:t>г.Москвы</w:t>
      </w:r>
      <w:proofErr w:type="spellEnd"/>
      <w:r>
        <w:rPr>
          <w:rFonts w:ascii="Times New Roman" w:hAnsi="Times New Roman"/>
          <w:color w:val="000000"/>
          <w:sz w:val="24"/>
          <w:szCs w:val="24"/>
        </w:rPr>
        <w:t xml:space="preserve"> «Щаповская  ДШИ «Гармония».</w:t>
      </w:r>
    </w:p>
    <w:p w14:paraId="19CF291C" w14:textId="77777777" w:rsidR="00505583" w:rsidRDefault="00505583" w:rsidP="00505583">
      <w:pPr>
        <w:shd w:val="clear" w:color="auto" w:fill="FAFAFA"/>
        <w:spacing w:after="0" w:line="248" w:lineRule="atLeast"/>
        <w:jc w:val="both"/>
        <w:rPr>
          <w:rFonts w:ascii="Times New Roman" w:hAnsi="Times New Roman"/>
          <w:color w:val="000000"/>
          <w:sz w:val="15"/>
          <w:szCs w:val="15"/>
        </w:rPr>
      </w:pPr>
    </w:p>
    <w:p w14:paraId="3B68DF1B" w14:textId="77777777" w:rsidR="00505583" w:rsidRPr="00EB5321" w:rsidRDefault="00505583" w:rsidP="00505583">
      <w:pPr>
        <w:shd w:val="clear" w:color="auto" w:fill="FAFAFA"/>
        <w:spacing w:after="0" w:line="248" w:lineRule="atLeast"/>
        <w:jc w:val="both"/>
        <w:rPr>
          <w:rFonts w:ascii="Times New Roman" w:hAnsi="Times New Roman"/>
          <w:sz w:val="15"/>
          <w:szCs w:val="15"/>
        </w:rPr>
      </w:pPr>
      <w:r w:rsidRPr="00EB5321">
        <w:rPr>
          <w:rFonts w:ascii="Times New Roman" w:hAnsi="Times New Roman"/>
          <w:b/>
          <w:bCs/>
          <w:sz w:val="24"/>
          <w:szCs w:val="24"/>
        </w:rPr>
        <w:t xml:space="preserve"> Время и место проведения:</w:t>
      </w:r>
    </w:p>
    <w:p w14:paraId="4143D0AC" w14:textId="5A812ECB" w:rsidR="00505583" w:rsidRPr="00EB5321" w:rsidRDefault="00505583" w:rsidP="00505583">
      <w:pPr>
        <w:shd w:val="clear" w:color="auto" w:fill="FAFAFA"/>
        <w:spacing w:after="0" w:line="248" w:lineRule="atLeast"/>
        <w:jc w:val="both"/>
        <w:rPr>
          <w:rFonts w:ascii="Times New Roman" w:hAnsi="Times New Roman"/>
          <w:sz w:val="24"/>
          <w:szCs w:val="24"/>
        </w:rPr>
      </w:pPr>
      <w:r w:rsidRPr="00C51BFA">
        <w:rPr>
          <w:rFonts w:ascii="Times New Roman" w:hAnsi="Times New Roman"/>
          <w:b/>
          <w:bCs/>
          <w:sz w:val="24"/>
          <w:szCs w:val="24"/>
        </w:rPr>
        <w:t xml:space="preserve">       </w:t>
      </w:r>
      <w:r w:rsidR="008E1507">
        <w:rPr>
          <w:rFonts w:ascii="Times New Roman" w:hAnsi="Times New Roman"/>
          <w:b/>
          <w:bCs/>
          <w:sz w:val="24"/>
          <w:szCs w:val="24"/>
        </w:rPr>
        <w:t>29</w:t>
      </w:r>
      <w:r w:rsidR="00EB5321" w:rsidRPr="00C51BFA">
        <w:rPr>
          <w:rFonts w:ascii="Times New Roman" w:hAnsi="Times New Roman"/>
          <w:b/>
          <w:bCs/>
          <w:sz w:val="24"/>
          <w:szCs w:val="24"/>
        </w:rPr>
        <w:t xml:space="preserve"> марта </w:t>
      </w:r>
      <w:proofErr w:type="gramStart"/>
      <w:r w:rsidR="00EB5321" w:rsidRPr="00C51BFA">
        <w:rPr>
          <w:rFonts w:ascii="Times New Roman" w:hAnsi="Times New Roman"/>
          <w:b/>
          <w:bCs/>
          <w:sz w:val="24"/>
          <w:szCs w:val="24"/>
        </w:rPr>
        <w:t xml:space="preserve">2025 </w:t>
      </w:r>
      <w:r w:rsidRPr="00C51BFA">
        <w:rPr>
          <w:rFonts w:ascii="Times New Roman" w:hAnsi="Times New Roman"/>
          <w:b/>
          <w:bCs/>
          <w:sz w:val="24"/>
          <w:szCs w:val="24"/>
        </w:rPr>
        <w:t xml:space="preserve"> года</w:t>
      </w:r>
      <w:proofErr w:type="gramEnd"/>
      <w:r w:rsidRPr="00C51BFA">
        <w:rPr>
          <w:rFonts w:ascii="Times New Roman" w:hAnsi="Times New Roman"/>
          <w:b/>
          <w:bCs/>
          <w:sz w:val="24"/>
          <w:szCs w:val="24"/>
        </w:rPr>
        <w:t xml:space="preserve">  в 1</w:t>
      </w:r>
      <w:r w:rsidR="008E1507">
        <w:rPr>
          <w:rFonts w:ascii="Times New Roman" w:hAnsi="Times New Roman"/>
          <w:b/>
          <w:bCs/>
          <w:sz w:val="24"/>
          <w:szCs w:val="24"/>
        </w:rPr>
        <w:t>5</w:t>
      </w:r>
      <w:r w:rsidRPr="00C51BFA">
        <w:rPr>
          <w:rFonts w:ascii="Times New Roman" w:hAnsi="Times New Roman"/>
          <w:b/>
          <w:bCs/>
          <w:sz w:val="24"/>
          <w:szCs w:val="24"/>
        </w:rPr>
        <w:t>.00 Малый зал ДШИ в ДК «Солнечный»</w:t>
      </w:r>
      <w:r w:rsidRPr="00EB5321">
        <w:rPr>
          <w:rFonts w:ascii="Times New Roman" w:hAnsi="Times New Roman"/>
          <w:sz w:val="24"/>
          <w:szCs w:val="24"/>
        </w:rPr>
        <w:t xml:space="preserve"> </w:t>
      </w:r>
      <w:proofErr w:type="spellStart"/>
      <w:r w:rsidRPr="00EB5321">
        <w:rPr>
          <w:rFonts w:ascii="Times New Roman" w:hAnsi="Times New Roman"/>
          <w:sz w:val="24"/>
          <w:szCs w:val="24"/>
        </w:rPr>
        <w:t>п.Щапово</w:t>
      </w:r>
      <w:proofErr w:type="spellEnd"/>
    </w:p>
    <w:p w14:paraId="61A9235C" w14:textId="77777777" w:rsidR="00505583" w:rsidRPr="00EB5321" w:rsidRDefault="00505583" w:rsidP="00505583">
      <w:pPr>
        <w:jc w:val="both"/>
        <w:rPr>
          <w:rFonts w:ascii="Times New Roman" w:hAnsi="Times New Roman"/>
          <w:sz w:val="24"/>
          <w:szCs w:val="24"/>
        </w:rPr>
      </w:pPr>
    </w:p>
    <w:p w14:paraId="30BE6833" w14:textId="77777777" w:rsidR="00505583" w:rsidRDefault="00505583" w:rsidP="00505583">
      <w:pPr>
        <w:jc w:val="both"/>
        <w:rPr>
          <w:rFonts w:ascii="Times New Roman" w:hAnsi="Times New Roman"/>
          <w:b/>
          <w:sz w:val="24"/>
          <w:szCs w:val="24"/>
        </w:rPr>
      </w:pPr>
      <w:r>
        <w:rPr>
          <w:rFonts w:ascii="Times New Roman" w:hAnsi="Times New Roman"/>
          <w:b/>
          <w:sz w:val="24"/>
          <w:szCs w:val="24"/>
        </w:rPr>
        <w:t>Цели и задачи конкурса:</w:t>
      </w:r>
    </w:p>
    <w:p w14:paraId="13B035F6" w14:textId="23467C59" w:rsidR="00505583" w:rsidRDefault="00505583" w:rsidP="00505583">
      <w:pPr>
        <w:pStyle w:val="a4"/>
        <w:numPr>
          <w:ilvl w:val="0"/>
          <w:numId w:val="1"/>
        </w:numPr>
        <w:jc w:val="both"/>
        <w:rPr>
          <w:rFonts w:ascii="Times New Roman" w:hAnsi="Times New Roman"/>
          <w:sz w:val="24"/>
          <w:szCs w:val="24"/>
        </w:rPr>
      </w:pPr>
      <w:r>
        <w:rPr>
          <w:rFonts w:ascii="Times New Roman" w:hAnsi="Times New Roman"/>
          <w:sz w:val="24"/>
          <w:szCs w:val="24"/>
        </w:rPr>
        <w:t>Активизация интереса юных музыкантов к исполнительскому творчеству по предмету «</w:t>
      </w:r>
      <w:r w:rsidR="00EB5321">
        <w:rPr>
          <w:rFonts w:ascii="Times New Roman" w:hAnsi="Times New Roman"/>
          <w:sz w:val="24"/>
          <w:szCs w:val="24"/>
        </w:rPr>
        <w:t>Фортепиано</w:t>
      </w:r>
      <w:r>
        <w:rPr>
          <w:rFonts w:ascii="Times New Roman" w:hAnsi="Times New Roman"/>
          <w:sz w:val="24"/>
          <w:szCs w:val="24"/>
        </w:rPr>
        <w:t>»</w:t>
      </w:r>
    </w:p>
    <w:p w14:paraId="6A12D224" w14:textId="77777777" w:rsidR="00505583" w:rsidRDefault="00505583" w:rsidP="00505583">
      <w:pPr>
        <w:pStyle w:val="a4"/>
        <w:numPr>
          <w:ilvl w:val="0"/>
          <w:numId w:val="1"/>
        </w:numPr>
        <w:jc w:val="both"/>
        <w:rPr>
          <w:rFonts w:ascii="Times New Roman" w:hAnsi="Times New Roman"/>
          <w:sz w:val="24"/>
          <w:szCs w:val="24"/>
        </w:rPr>
      </w:pPr>
      <w:r>
        <w:rPr>
          <w:rFonts w:ascii="Times New Roman" w:hAnsi="Times New Roman"/>
          <w:sz w:val="24"/>
          <w:szCs w:val="24"/>
        </w:rPr>
        <w:t>Выявление талантливых детей в сфере фортепианного искусства и создание для них возможностей демонстрировать результаты своего творчества широкой публике с целью удовлетворения их потребности в общественном признании, повышению самооценки.</w:t>
      </w:r>
    </w:p>
    <w:p w14:paraId="6F149C9F" w14:textId="77777777" w:rsidR="00505583" w:rsidRDefault="00505583" w:rsidP="00505583">
      <w:pPr>
        <w:pStyle w:val="a4"/>
        <w:numPr>
          <w:ilvl w:val="0"/>
          <w:numId w:val="1"/>
        </w:numPr>
        <w:jc w:val="both"/>
        <w:rPr>
          <w:rFonts w:ascii="Times New Roman" w:hAnsi="Times New Roman"/>
          <w:sz w:val="24"/>
          <w:szCs w:val="24"/>
        </w:rPr>
      </w:pPr>
      <w:r>
        <w:rPr>
          <w:rFonts w:ascii="Times New Roman" w:hAnsi="Times New Roman"/>
          <w:sz w:val="24"/>
          <w:szCs w:val="24"/>
        </w:rPr>
        <w:t>Воспитание и развитие личности ребенка на основе высокохудожественных образцов музыкального искусства, формирование познавательных интересов и эмоционального восприятия у детей.</w:t>
      </w:r>
    </w:p>
    <w:p w14:paraId="04C96F09"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К участию приглашаются дети, обучающиеся по предмету «Общее фортепиано»: учащиеся музыкальных, хореографических и </w:t>
      </w:r>
      <w:proofErr w:type="gramStart"/>
      <w:r>
        <w:rPr>
          <w:rFonts w:ascii="Times New Roman" w:hAnsi="Times New Roman"/>
          <w:sz w:val="24"/>
          <w:szCs w:val="24"/>
        </w:rPr>
        <w:t>театральных  отделений</w:t>
      </w:r>
      <w:proofErr w:type="gramEnd"/>
      <w:r>
        <w:rPr>
          <w:rFonts w:ascii="Times New Roman" w:hAnsi="Times New Roman"/>
          <w:sz w:val="24"/>
          <w:szCs w:val="24"/>
        </w:rPr>
        <w:t>, для которых фортепиано является вторым инструментом.</w:t>
      </w:r>
    </w:p>
    <w:p w14:paraId="3EB555B5" w14:textId="77777777" w:rsidR="00505583" w:rsidRDefault="00505583" w:rsidP="00505583">
      <w:pPr>
        <w:jc w:val="both"/>
        <w:rPr>
          <w:rFonts w:ascii="Times New Roman" w:hAnsi="Times New Roman"/>
          <w:b/>
          <w:sz w:val="24"/>
          <w:szCs w:val="24"/>
        </w:rPr>
      </w:pPr>
      <w:r>
        <w:rPr>
          <w:rFonts w:ascii="Times New Roman" w:hAnsi="Times New Roman"/>
          <w:b/>
          <w:sz w:val="24"/>
          <w:szCs w:val="24"/>
        </w:rPr>
        <w:t>Конкурсные номинации:</w:t>
      </w:r>
    </w:p>
    <w:p w14:paraId="4DA5C563" w14:textId="77777777" w:rsidR="00505583" w:rsidRDefault="00505583" w:rsidP="00505583">
      <w:pPr>
        <w:pStyle w:val="a4"/>
        <w:numPr>
          <w:ilvl w:val="0"/>
          <w:numId w:val="2"/>
        </w:numPr>
        <w:rPr>
          <w:rFonts w:ascii="Times New Roman" w:hAnsi="Times New Roman"/>
          <w:b/>
          <w:i/>
          <w:sz w:val="24"/>
          <w:szCs w:val="24"/>
        </w:rPr>
      </w:pPr>
      <w:r>
        <w:rPr>
          <w:rFonts w:ascii="Times New Roman" w:hAnsi="Times New Roman"/>
          <w:b/>
          <w:i/>
          <w:sz w:val="24"/>
          <w:szCs w:val="24"/>
        </w:rPr>
        <w:t>Общее фортепиано соло.</w:t>
      </w:r>
    </w:p>
    <w:p w14:paraId="6B924F7D" w14:textId="25C2221D" w:rsidR="00505583" w:rsidRDefault="00505583" w:rsidP="00505583">
      <w:pPr>
        <w:rPr>
          <w:rFonts w:ascii="Times New Roman" w:hAnsi="Times New Roman"/>
          <w:sz w:val="24"/>
          <w:szCs w:val="24"/>
        </w:rPr>
      </w:pPr>
      <w:r>
        <w:rPr>
          <w:rFonts w:ascii="Times New Roman" w:hAnsi="Times New Roman"/>
          <w:sz w:val="24"/>
          <w:szCs w:val="24"/>
        </w:rPr>
        <w:t xml:space="preserve">Требования: участники конкурса исполняют 2 пьесы композиторов XVII-XXI вв. </w:t>
      </w:r>
      <w:r w:rsidR="00EB5321">
        <w:rPr>
          <w:rFonts w:ascii="Times New Roman" w:hAnsi="Times New Roman"/>
          <w:sz w:val="24"/>
          <w:szCs w:val="24"/>
        </w:rPr>
        <w:t xml:space="preserve"> Исключено исполнение этюдов. </w:t>
      </w:r>
      <w:r>
        <w:rPr>
          <w:rFonts w:ascii="Times New Roman" w:hAnsi="Times New Roman"/>
          <w:sz w:val="24"/>
          <w:szCs w:val="24"/>
        </w:rPr>
        <w:t>Хронометраж: не более 5 минут.</w:t>
      </w:r>
    </w:p>
    <w:p w14:paraId="67005728" w14:textId="77777777" w:rsidR="00505583" w:rsidRDefault="00505583" w:rsidP="00505583">
      <w:pPr>
        <w:pStyle w:val="a4"/>
        <w:numPr>
          <w:ilvl w:val="0"/>
          <w:numId w:val="2"/>
        </w:numPr>
        <w:rPr>
          <w:rFonts w:ascii="Times New Roman" w:hAnsi="Times New Roman"/>
          <w:b/>
          <w:i/>
          <w:sz w:val="24"/>
          <w:szCs w:val="24"/>
        </w:rPr>
      </w:pPr>
      <w:r>
        <w:rPr>
          <w:rFonts w:ascii="Times New Roman" w:hAnsi="Times New Roman"/>
          <w:b/>
          <w:i/>
          <w:sz w:val="24"/>
          <w:szCs w:val="24"/>
        </w:rPr>
        <w:t>Фортепианный ансамбль (в 4, 6, 8 рук)</w:t>
      </w:r>
    </w:p>
    <w:p w14:paraId="131C9757" w14:textId="77777777" w:rsidR="00505583" w:rsidRDefault="00505583" w:rsidP="00505583">
      <w:pPr>
        <w:rPr>
          <w:rFonts w:ascii="Times New Roman" w:hAnsi="Times New Roman"/>
          <w:sz w:val="24"/>
          <w:szCs w:val="24"/>
        </w:rPr>
      </w:pPr>
      <w:r>
        <w:rPr>
          <w:rFonts w:ascii="Times New Roman" w:hAnsi="Times New Roman"/>
          <w:sz w:val="24"/>
          <w:szCs w:val="24"/>
        </w:rPr>
        <w:t xml:space="preserve">Требования: участники конкурса исполняют </w:t>
      </w:r>
      <w:proofErr w:type="gramStart"/>
      <w:r>
        <w:rPr>
          <w:rFonts w:ascii="Times New Roman" w:hAnsi="Times New Roman"/>
          <w:sz w:val="24"/>
          <w:szCs w:val="24"/>
        </w:rPr>
        <w:t>2  пьесы</w:t>
      </w:r>
      <w:proofErr w:type="gramEnd"/>
      <w:r>
        <w:rPr>
          <w:rFonts w:ascii="Times New Roman" w:hAnsi="Times New Roman"/>
          <w:sz w:val="24"/>
          <w:szCs w:val="24"/>
        </w:rPr>
        <w:t xml:space="preserve"> композиторов XVII-XXI вв. Допускается исполнение переложения. Хронометраж: не более 5 минут.</w:t>
      </w:r>
    </w:p>
    <w:p w14:paraId="4AE6971B" w14:textId="77777777" w:rsidR="00505583" w:rsidRDefault="00505583" w:rsidP="00505583">
      <w:pPr>
        <w:pStyle w:val="a4"/>
        <w:numPr>
          <w:ilvl w:val="0"/>
          <w:numId w:val="2"/>
        </w:numPr>
        <w:rPr>
          <w:rFonts w:ascii="Times New Roman" w:hAnsi="Times New Roman"/>
          <w:b/>
          <w:i/>
          <w:sz w:val="24"/>
          <w:szCs w:val="24"/>
        </w:rPr>
      </w:pPr>
      <w:r>
        <w:rPr>
          <w:rFonts w:ascii="Times New Roman" w:hAnsi="Times New Roman"/>
          <w:b/>
          <w:i/>
          <w:sz w:val="24"/>
          <w:szCs w:val="24"/>
        </w:rPr>
        <w:t>Учитель-ученик.</w:t>
      </w:r>
    </w:p>
    <w:p w14:paraId="0B3FD0FC" w14:textId="77777777" w:rsidR="00505583" w:rsidRDefault="00505583" w:rsidP="00505583">
      <w:pPr>
        <w:rPr>
          <w:rFonts w:ascii="Times New Roman" w:hAnsi="Times New Roman"/>
          <w:sz w:val="24"/>
          <w:szCs w:val="24"/>
        </w:rPr>
      </w:pPr>
      <w:r>
        <w:rPr>
          <w:rFonts w:ascii="Times New Roman" w:hAnsi="Times New Roman"/>
          <w:sz w:val="24"/>
          <w:szCs w:val="24"/>
        </w:rPr>
        <w:t>К участию допускаются только фортепианные ансамбли. Требования: участники конкурса исполняют две пьесы   композиторов XVII-XXI вв. Для педагога возможно исполнение по нотам. </w:t>
      </w:r>
    </w:p>
    <w:p w14:paraId="2A4115C9" w14:textId="77777777" w:rsidR="00505583" w:rsidRDefault="00505583" w:rsidP="00505583">
      <w:pPr>
        <w:jc w:val="both"/>
        <w:rPr>
          <w:rFonts w:ascii="Times New Roman" w:hAnsi="Times New Roman"/>
          <w:b/>
          <w:i/>
          <w:sz w:val="24"/>
          <w:szCs w:val="24"/>
        </w:rPr>
      </w:pPr>
    </w:p>
    <w:p w14:paraId="1DED8960" w14:textId="77777777" w:rsidR="00505583" w:rsidRDefault="00505583" w:rsidP="00505583">
      <w:pPr>
        <w:jc w:val="both"/>
        <w:rPr>
          <w:rFonts w:ascii="Times New Roman" w:hAnsi="Times New Roman"/>
          <w:b/>
          <w:i/>
          <w:sz w:val="24"/>
          <w:szCs w:val="24"/>
        </w:rPr>
      </w:pPr>
    </w:p>
    <w:p w14:paraId="3CBBFB0C" w14:textId="77777777" w:rsidR="00505583" w:rsidRDefault="00505583" w:rsidP="00505583">
      <w:pPr>
        <w:jc w:val="both"/>
        <w:rPr>
          <w:rFonts w:ascii="Times New Roman" w:hAnsi="Times New Roman"/>
          <w:b/>
          <w:i/>
          <w:sz w:val="24"/>
          <w:szCs w:val="24"/>
        </w:rPr>
      </w:pPr>
    </w:p>
    <w:p w14:paraId="129AC6AA" w14:textId="77777777" w:rsidR="00505583" w:rsidRDefault="00505583" w:rsidP="00505583">
      <w:pPr>
        <w:jc w:val="both"/>
        <w:rPr>
          <w:rFonts w:ascii="Times New Roman" w:hAnsi="Times New Roman"/>
          <w:b/>
          <w:sz w:val="24"/>
          <w:szCs w:val="24"/>
        </w:rPr>
      </w:pPr>
      <w:r>
        <w:rPr>
          <w:rFonts w:ascii="Times New Roman" w:hAnsi="Times New Roman"/>
          <w:b/>
          <w:sz w:val="24"/>
          <w:szCs w:val="24"/>
        </w:rPr>
        <w:t>Возрастные категории:</w:t>
      </w:r>
    </w:p>
    <w:p w14:paraId="56C4304A"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группа:   </w:t>
      </w:r>
      <w:proofErr w:type="gramEnd"/>
      <w:r>
        <w:rPr>
          <w:rFonts w:ascii="Times New Roman" w:hAnsi="Times New Roman"/>
          <w:sz w:val="24"/>
          <w:szCs w:val="24"/>
        </w:rPr>
        <w:t xml:space="preserve"> 1-2 год обучения.</w:t>
      </w:r>
    </w:p>
    <w:p w14:paraId="3F7D5A21"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 xml:space="preserve">группа:   </w:t>
      </w:r>
      <w:proofErr w:type="gramEnd"/>
      <w:r>
        <w:rPr>
          <w:rFonts w:ascii="Times New Roman" w:hAnsi="Times New Roman"/>
          <w:sz w:val="24"/>
          <w:szCs w:val="24"/>
        </w:rPr>
        <w:t>3-4 год обучения.</w:t>
      </w:r>
    </w:p>
    <w:p w14:paraId="46F77642"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группа:   </w:t>
      </w:r>
      <w:proofErr w:type="gramEnd"/>
      <w:r>
        <w:rPr>
          <w:rFonts w:ascii="Times New Roman" w:hAnsi="Times New Roman"/>
          <w:sz w:val="24"/>
          <w:szCs w:val="24"/>
        </w:rPr>
        <w:t> 5-6 год обучения.</w:t>
      </w:r>
    </w:p>
    <w:p w14:paraId="1E80ACC0"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4 </w:t>
      </w:r>
      <w:proofErr w:type="gramStart"/>
      <w:r>
        <w:rPr>
          <w:rFonts w:ascii="Times New Roman" w:hAnsi="Times New Roman"/>
          <w:sz w:val="24"/>
          <w:szCs w:val="24"/>
        </w:rPr>
        <w:t>группа:   </w:t>
      </w:r>
      <w:proofErr w:type="gramEnd"/>
      <w:r>
        <w:rPr>
          <w:rFonts w:ascii="Times New Roman" w:hAnsi="Times New Roman"/>
          <w:sz w:val="24"/>
          <w:szCs w:val="24"/>
        </w:rPr>
        <w:t xml:space="preserve"> 7-8 год обучения.</w:t>
      </w:r>
    </w:p>
    <w:p w14:paraId="4970155F" w14:textId="7C68360C" w:rsidR="00505583" w:rsidRDefault="00505583" w:rsidP="00505583">
      <w:pPr>
        <w:jc w:val="both"/>
        <w:rPr>
          <w:rFonts w:ascii="Times New Roman" w:hAnsi="Times New Roman"/>
          <w:sz w:val="24"/>
          <w:szCs w:val="24"/>
        </w:rPr>
      </w:pPr>
      <w:r>
        <w:rPr>
          <w:rFonts w:ascii="Times New Roman" w:hAnsi="Times New Roman"/>
          <w:sz w:val="24"/>
          <w:szCs w:val="24"/>
        </w:rPr>
        <w:t xml:space="preserve">Смешанная группа (для фортепианных ансамблей). Оценка жюри осуществляется с учетом года обучения </w:t>
      </w:r>
      <w:proofErr w:type="gramStart"/>
      <w:r w:rsidR="00EB5321">
        <w:rPr>
          <w:rFonts w:ascii="Times New Roman" w:hAnsi="Times New Roman"/>
          <w:sz w:val="24"/>
          <w:szCs w:val="24"/>
        </w:rPr>
        <w:t xml:space="preserve">старшего </w:t>
      </w:r>
      <w:r>
        <w:rPr>
          <w:rFonts w:ascii="Times New Roman" w:hAnsi="Times New Roman"/>
          <w:sz w:val="24"/>
          <w:szCs w:val="24"/>
        </w:rPr>
        <w:t xml:space="preserve"> участника</w:t>
      </w:r>
      <w:proofErr w:type="gramEnd"/>
      <w:r>
        <w:rPr>
          <w:rFonts w:ascii="Times New Roman" w:hAnsi="Times New Roman"/>
          <w:sz w:val="24"/>
          <w:szCs w:val="24"/>
        </w:rPr>
        <w:t xml:space="preserve"> ансамбля.</w:t>
      </w:r>
    </w:p>
    <w:p w14:paraId="6BF0AC42" w14:textId="77777777" w:rsidR="00505583" w:rsidRDefault="00505583" w:rsidP="00505583">
      <w:pPr>
        <w:jc w:val="both"/>
        <w:rPr>
          <w:rFonts w:ascii="Times New Roman" w:hAnsi="Times New Roman"/>
          <w:sz w:val="24"/>
          <w:szCs w:val="24"/>
        </w:rPr>
      </w:pPr>
      <w:r>
        <w:rPr>
          <w:rFonts w:ascii="Times New Roman" w:hAnsi="Times New Roman"/>
          <w:sz w:val="24"/>
          <w:szCs w:val="24"/>
        </w:rPr>
        <w:t>Для номинации учитель-ученик, ученик оценивается в соответствии со своей группой.</w:t>
      </w:r>
    </w:p>
    <w:p w14:paraId="0B0D5C83" w14:textId="77777777" w:rsidR="00505583" w:rsidRDefault="00505583" w:rsidP="00505583">
      <w:pPr>
        <w:jc w:val="both"/>
        <w:rPr>
          <w:rFonts w:ascii="Times New Roman" w:hAnsi="Times New Roman"/>
          <w:sz w:val="24"/>
          <w:szCs w:val="24"/>
        </w:rPr>
      </w:pPr>
      <w:r>
        <w:rPr>
          <w:rFonts w:ascii="Times New Roman" w:hAnsi="Times New Roman"/>
          <w:b/>
          <w:sz w:val="24"/>
          <w:szCs w:val="24"/>
        </w:rPr>
        <w:t>ОБЩИЕ КОНКУРСНЫЕ ТРЕБОВАНИЯ</w:t>
      </w:r>
      <w:r>
        <w:rPr>
          <w:rFonts w:ascii="Times New Roman" w:hAnsi="Times New Roman"/>
          <w:sz w:val="24"/>
          <w:szCs w:val="24"/>
        </w:rPr>
        <w:t>:</w:t>
      </w:r>
    </w:p>
    <w:p w14:paraId="1AA2BCDF" w14:textId="77777777" w:rsidR="00505583" w:rsidRDefault="00505583" w:rsidP="00505583">
      <w:pPr>
        <w:jc w:val="both"/>
        <w:rPr>
          <w:rFonts w:ascii="Times New Roman" w:hAnsi="Times New Roman"/>
          <w:sz w:val="24"/>
          <w:szCs w:val="24"/>
        </w:rPr>
      </w:pPr>
      <w:r>
        <w:rPr>
          <w:rFonts w:ascii="Times New Roman" w:hAnsi="Times New Roman"/>
          <w:sz w:val="24"/>
          <w:szCs w:val="24"/>
        </w:rPr>
        <w:t>Заявка заполняется по прилагаемой форме в печатном виде. На каждую номинацию заполняется отдельная заявка.</w:t>
      </w:r>
    </w:p>
    <w:p w14:paraId="70348216" w14:textId="77777777" w:rsidR="00505583" w:rsidRDefault="00505583" w:rsidP="00505583">
      <w:pPr>
        <w:jc w:val="both"/>
        <w:rPr>
          <w:rFonts w:ascii="Times New Roman" w:hAnsi="Times New Roman"/>
          <w:sz w:val="24"/>
          <w:szCs w:val="24"/>
        </w:rPr>
      </w:pPr>
      <w:r>
        <w:rPr>
          <w:rFonts w:ascii="Times New Roman" w:hAnsi="Times New Roman"/>
          <w:sz w:val="24"/>
          <w:szCs w:val="24"/>
        </w:rPr>
        <w:t>После передачи заявки по электронной почте необходимо получить подтверждение о факте приема заявки (в течение 3 рабочих дней) и номер расчетного счета для оплаты организационного взноса.</w:t>
      </w:r>
    </w:p>
    <w:p w14:paraId="296F8659" w14:textId="77777777" w:rsidR="00505583" w:rsidRDefault="00505583" w:rsidP="00505583">
      <w:pPr>
        <w:jc w:val="both"/>
        <w:rPr>
          <w:rFonts w:ascii="Times New Roman" w:hAnsi="Times New Roman"/>
          <w:sz w:val="24"/>
          <w:szCs w:val="24"/>
        </w:rPr>
      </w:pPr>
      <w:r>
        <w:rPr>
          <w:rFonts w:ascii="Times New Roman" w:hAnsi="Times New Roman"/>
          <w:sz w:val="24"/>
          <w:szCs w:val="24"/>
        </w:rPr>
        <w:t>В заявке обязательно указывать электронную почту, номер телефона непосредственно руководителя конкурсанта.</w:t>
      </w:r>
    </w:p>
    <w:p w14:paraId="3681BDA7"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Состав жюри формируется организационным комитетом из числа </w:t>
      </w:r>
      <w:proofErr w:type="gramStart"/>
      <w:r>
        <w:rPr>
          <w:rFonts w:ascii="Times New Roman" w:hAnsi="Times New Roman"/>
          <w:sz w:val="24"/>
          <w:szCs w:val="24"/>
        </w:rPr>
        <w:t>преподавателей</w:t>
      </w:r>
      <w:proofErr w:type="gramEnd"/>
      <w:r>
        <w:rPr>
          <w:rFonts w:ascii="Times New Roman" w:hAnsi="Times New Roman"/>
          <w:sz w:val="24"/>
          <w:szCs w:val="24"/>
        </w:rPr>
        <w:t xml:space="preserve"> участвующих в конкурсе.</w:t>
      </w:r>
    </w:p>
    <w:p w14:paraId="2A5587C9" w14:textId="77777777" w:rsidR="00505583" w:rsidRDefault="00505583" w:rsidP="00505583">
      <w:pPr>
        <w:jc w:val="both"/>
        <w:rPr>
          <w:rFonts w:ascii="Times New Roman" w:hAnsi="Times New Roman"/>
          <w:b/>
          <w:sz w:val="24"/>
          <w:szCs w:val="24"/>
        </w:rPr>
      </w:pPr>
      <w:r>
        <w:rPr>
          <w:rFonts w:ascii="Times New Roman" w:hAnsi="Times New Roman"/>
          <w:b/>
          <w:sz w:val="24"/>
          <w:szCs w:val="24"/>
        </w:rPr>
        <w:t>КРИТЕРИИ ОЦЕНКИ</w:t>
      </w:r>
    </w:p>
    <w:p w14:paraId="2E46F4E0"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Уровень владения музыкальным инструментом.</w:t>
      </w:r>
    </w:p>
    <w:p w14:paraId="732CFA75"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Техника исполнения.</w:t>
      </w:r>
    </w:p>
    <w:p w14:paraId="1F91467A"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Музыкальность, эмоциональность исполнения.</w:t>
      </w:r>
    </w:p>
    <w:p w14:paraId="2349866C"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Художественная ценность исполняемых произведений.</w:t>
      </w:r>
    </w:p>
    <w:p w14:paraId="56B69761"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Оригинальность исполнительской интерпретации.</w:t>
      </w:r>
    </w:p>
    <w:p w14:paraId="35DA3C48"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Эстетичность.</w:t>
      </w:r>
    </w:p>
    <w:p w14:paraId="10475A0B" w14:textId="77777777" w:rsidR="00505583" w:rsidRDefault="00505583" w:rsidP="00505583">
      <w:pPr>
        <w:pStyle w:val="a4"/>
        <w:numPr>
          <w:ilvl w:val="0"/>
          <w:numId w:val="3"/>
        </w:numPr>
        <w:jc w:val="both"/>
        <w:rPr>
          <w:rFonts w:ascii="Times New Roman" w:hAnsi="Times New Roman"/>
          <w:sz w:val="24"/>
          <w:szCs w:val="24"/>
        </w:rPr>
      </w:pPr>
      <w:r>
        <w:rPr>
          <w:rFonts w:ascii="Times New Roman" w:hAnsi="Times New Roman"/>
          <w:sz w:val="24"/>
          <w:szCs w:val="24"/>
        </w:rPr>
        <w:t>Соответствие программы возрастной категории.</w:t>
      </w:r>
    </w:p>
    <w:p w14:paraId="1C562134" w14:textId="77777777" w:rsidR="00505583" w:rsidRDefault="00505583" w:rsidP="00505583">
      <w:pPr>
        <w:jc w:val="both"/>
        <w:rPr>
          <w:rFonts w:ascii="Times New Roman" w:hAnsi="Times New Roman"/>
          <w:b/>
          <w:sz w:val="24"/>
          <w:szCs w:val="24"/>
        </w:rPr>
      </w:pPr>
      <w:r>
        <w:rPr>
          <w:rFonts w:ascii="Times New Roman" w:hAnsi="Times New Roman"/>
          <w:b/>
          <w:sz w:val="24"/>
          <w:szCs w:val="24"/>
        </w:rPr>
        <w:t>                                                         НАГРАДЫ</w:t>
      </w:r>
    </w:p>
    <w:p w14:paraId="2F448D20"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     По итогам выступления </w:t>
      </w:r>
      <w:proofErr w:type="gramStart"/>
      <w:r>
        <w:rPr>
          <w:rFonts w:ascii="Times New Roman" w:hAnsi="Times New Roman"/>
          <w:sz w:val="24"/>
          <w:szCs w:val="24"/>
        </w:rPr>
        <w:t>Жюри  выбирает</w:t>
      </w:r>
      <w:proofErr w:type="gramEnd"/>
      <w:r>
        <w:rPr>
          <w:rFonts w:ascii="Times New Roman" w:hAnsi="Times New Roman"/>
          <w:sz w:val="24"/>
          <w:szCs w:val="24"/>
        </w:rPr>
        <w:t xml:space="preserve"> победителей – лауреатов I, II, III степени, дипломантов I, II, III степени. Возможно присуждение не всех призовых мест, если не будет достойных претендентов на награду. Жюри может делить призовые места между несколькими конкурсантами. Решение </w:t>
      </w:r>
      <w:proofErr w:type="gramStart"/>
      <w:r>
        <w:rPr>
          <w:rFonts w:ascii="Times New Roman" w:hAnsi="Times New Roman"/>
          <w:sz w:val="24"/>
          <w:szCs w:val="24"/>
        </w:rPr>
        <w:t>Жюри  является</w:t>
      </w:r>
      <w:proofErr w:type="gramEnd"/>
      <w:r>
        <w:rPr>
          <w:rFonts w:ascii="Times New Roman" w:hAnsi="Times New Roman"/>
          <w:sz w:val="24"/>
          <w:szCs w:val="24"/>
        </w:rPr>
        <w:t xml:space="preserve"> окончательным и пересмотру не подлежит.</w:t>
      </w:r>
    </w:p>
    <w:p w14:paraId="73E6D82B" w14:textId="77777777" w:rsidR="00505583" w:rsidRDefault="00505583" w:rsidP="00505583">
      <w:pPr>
        <w:jc w:val="both"/>
        <w:rPr>
          <w:rFonts w:ascii="Times New Roman" w:hAnsi="Times New Roman"/>
          <w:sz w:val="24"/>
          <w:szCs w:val="24"/>
        </w:rPr>
      </w:pPr>
      <w:r>
        <w:rPr>
          <w:rFonts w:ascii="Times New Roman" w:hAnsi="Times New Roman"/>
          <w:sz w:val="24"/>
          <w:szCs w:val="24"/>
        </w:rPr>
        <w:t>     Возможно присуждение специальных и поощрительных дипломов.</w:t>
      </w:r>
    </w:p>
    <w:p w14:paraId="79FFD7C3" w14:textId="77777777" w:rsidR="00505583" w:rsidRDefault="00505583" w:rsidP="00505583">
      <w:pPr>
        <w:jc w:val="both"/>
        <w:rPr>
          <w:rFonts w:ascii="Times New Roman" w:hAnsi="Times New Roman"/>
          <w:sz w:val="24"/>
          <w:szCs w:val="24"/>
        </w:rPr>
      </w:pPr>
    </w:p>
    <w:p w14:paraId="670554A4" w14:textId="77777777" w:rsidR="00505583" w:rsidRDefault="00505583" w:rsidP="00505583">
      <w:pPr>
        <w:jc w:val="both"/>
        <w:rPr>
          <w:rFonts w:ascii="Times New Roman" w:hAnsi="Times New Roman"/>
          <w:b/>
          <w:sz w:val="24"/>
          <w:szCs w:val="24"/>
        </w:rPr>
      </w:pPr>
      <w:r>
        <w:rPr>
          <w:rFonts w:ascii="Times New Roman" w:hAnsi="Times New Roman"/>
          <w:b/>
          <w:sz w:val="24"/>
          <w:szCs w:val="24"/>
        </w:rPr>
        <w:t>                                           ОРГАНИЗАЦИОННЫЙ ВЗНОС:</w:t>
      </w:r>
    </w:p>
    <w:p w14:paraId="528CFAB5" w14:textId="6BCBEC52" w:rsidR="005D2A99" w:rsidRPr="00EB5321" w:rsidRDefault="005D2A99" w:rsidP="005D2A99">
      <w:pPr>
        <w:jc w:val="both"/>
        <w:rPr>
          <w:rFonts w:ascii="Times New Roman" w:eastAsia="Calibri" w:hAnsi="Times New Roman"/>
          <w:sz w:val="28"/>
          <w:szCs w:val="28"/>
        </w:rPr>
      </w:pPr>
      <w:r w:rsidRPr="005D2A99">
        <w:rPr>
          <w:rFonts w:ascii="Times New Roman" w:eastAsia="Calibri" w:hAnsi="Times New Roman"/>
          <w:sz w:val="28"/>
          <w:szCs w:val="28"/>
        </w:rPr>
        <w:t xml:space="preserve">Для участия в </w:t>
      </w:r>
      <w:r w:rsidR="00F57D15">
        <w:rPr>
          <w:rFonts w:ascii="Times New Roman" w:eastAsia="Calibri" w:hAnsi="Times New Roman"/>
          <w:sz w:val="28"/>
          <w:szCs w:val="28"/>
        </w:rPr>
        <w:t>конкурсе</w:t>
      </w:r>
      <w:r w:rsidRPr="005D2A99">
        <w:rPr>
          <w:rFonts w:ascii="Times New Roman" w:eastAsia="Calibri" w:hAnsi="Times New Roman"/>
          <w:sz w:val="28"/>
          <w:szCs w:val="28"/>
        </w:rPr>
        <w:t xml:space="preserve"> необходимо представить в оргкомитет</w:t>
      </w:r>
      <w:r w:rsidRPr="005D2A99">
        <w:rPr>
          <w:rFonts w:ascii="Times New Roman" w:eastAsia="Calibri" w:hAnsi="Times New Roman"/>
          <w:b/>
          <w:sz w:val="28"/>
          <w:szCs w:val="28"/>
          <w:u w:val="single"/>
        </w:rPr>
        <w:t xml:space="preserve"> </w:t>
      </w:r>
      <w:r w:rsidRPr="00EB5321">
        <w:rPr>
          <w:rFonts w:ascii="Times New Roman" w:eastAsia="Calibri" w:hAnsi="Times New Roman"/>
          <w:b/>
          <w:sz w:val="28"/>
          <w:szCs w:val="28"/>
          <w:u w:val="single"/>
        </w:rPr>
        <w:t xml:space="preserve">до </w:t>
      </w:r>
      <w:r w:rsidR="00EB5321" w:rsidRPr="00EB5321">
        <w:rPr>
          <w:rFonts w:ascii="Times New Roman" w:eastAsia="Calibri" w:hAnsi="Times New Roman"/>
          <w:b/>
          <w:sz w:val="28"/>
          <w:szCs w:val="28"/>
          <w:u w:val="single"/>
        </w:rPr>
        <w:t>20</w:t>
      </w:r>
      <w:r w:rsidRPr="00EB5321">
        <w:rPr>
          <w:rFonts w:ascii="Times New Roman" w:eastAsia="Calibri" w:hAnsi="Times New Roman"/>
          <w:b/>
          <w:sz w:val="28"/>
          <w:szCs w:val="28"/>
          <w:u w:val="single"/>
        </w:rPr>
        <w:t xml:space="preserve"> марта</w:t>
      </w:r>
      <w:r w:rsidRPr="00EB5321">
        <w:rPr>
          <w:rFonts w:ascii="Times New Roman" w:eastAsia="Calibri" w:hAnsi="Times New Roman"/>
          <w:sz w:val="28"/>
          <w:szCs w:val="28"/>
        </w:rPr>
        <w:t xml:space="preserve"> включительно: </w:t>
      </w:r>
    </w:p>
    <w:p w14:paraId="057AD783" w14:textId="77777777" w:rsidR="005D2A99" w:rsidRPr="005D2A99" w:rsidRDefault="005D2A99" w:rsidP="005D2A99">
      <w:pPr>
        <w:numPr>
          <w:ilvl w:val="0"/>
          <w:numId w:val="4"/>
        </w:numPr>
        <w:contextualSpacing/>
        <w:jc w:val="both"/>
        <w:rPr>
          <w:rFonts w:ascii="Times New Roman" w:eastAsia="Calibri" w:hAnsi="Times New Roman"/>
          <w:sz w:val="28"/>
          <w:szCs w:val="28"/>
        </w:rPr>
      </w:pPr>
      <w:proofErr w:type="gramStart"/>
      <w:r w:rsidRPr="005D2A99">
        <w:rPr>
          <w:rFonts w:ascii="Times New Roman" w:eastAsia="Calibri" w:hAnsi="Times New Roman"/>
          <w:sz w:val="28"/>
          <w:szCs w:val="28"/>
        </w:rPr>
        <w:t xml:space="preserve">Заявку  </w:t>
      </w:r>
      <w:r w:rsidR="00F57D15">
        <w:rPr>
          <w:rFonts w:ascii="Times New Roman" w:eastAsia="Calibri" w:hAnsi="Times New Roman"/>
          <w:sz w:val="28"/>
          <w:szCs w:val="28"/>
        </w:rPr>
        <w:t>(</w:t>
      </w:r>
      <w:proofErr w:type="gramEnd"/>
      <w:r w:rsidR="00F57D15">
        <w:rPr>
          <w:rFonts w:ascii="Times New Roman" w:eastAsia="Calibri" w:hAnsi="Times New Roman"/>
          <w:sz w:val="28"/>
          <w:szCs w:val="28"/>
        </w:rPr>
        <w:t>Приложение №1)</w:t>
      </w:r>
    </w:p>
    <w:p w14:paraId="54AA6354" w14:textId="77777777" w:rsidR="005D2A99" w:rsidRPr="005D2A99" w:rsidRDefault="005D2A99" w:rsidP="005D2A99">
      <w:pPr>
        <w:numPr>
          <w:ilvl w:val="0"/>
          <w:numId w:val="4"/>
        </w:numPr>
        <w:contextualSpacing/>
        <w:jc w:val="both"/>
        <w:rPr>
          <w:rFonts w:ascii="Times New Roman" w:eastAsia="Calibri" w:hAnsi="Times New Roman"/>
          <w:sz w:val="28"/>
          <w:szCs w:val="28"/>
        </w:rPr>
      </w:pPr>
      <w:r w:rsidRPr="005D2A99">
        <w:rPr>
          <w:rFonts w:ascii="Times New Roman" w:eastAsia="Calibri" w:hAnsi="Times New Roman"/>
          <w:sz w:val="28"/>
          <w:szCs w:val="28"/>
        </w:rPr>
        <w:t>копию оплаченной квитанции (</w:t>
      </w:r>
      <w:r w:rsidR="00F57D15">
        <w:rPr>
          <w:rFonts w:ascii="Times New Roman" w:eastAsia="Calibri" w:hAnsi="Times New Roman"/>
          <w:sz w:val="28"/>
          <w:szCs w:val="28"/>
        </w:rPr>
        <w:t>Приложение №2</w:t>
      </w:r>
      <w:r w:rsidRPr="005D2A99">
        <w:rPr>
          <w:rFonts w:ascii="Times New Roman" w:eastAsia="Calibri" w:hAnsi="Times New Roman"/>
          <w:sz w:val="28"/>
          <w:szCs w:val="28"/>
        </w:rPr>
        <w:t>) прикрепить к заявке (анкете). Регистрация участника производится при наличии полного пакета документов (включая оплату регистрационного взноса). Участник считается зарегистрированным после получения письменного уведомления от Оргкомитета. Оргкомитет конкурса имеет право прекратить прием заявок до установленного срока, если лимит участников будет исчерпан.</w:t>
      </w:r>
    </w:p>
    <w:p w14:paraId="0E619EDA" w14:textId="494D7A36" w:rsidR="005D2A99" w:rsidRPr="005D2A99" w:rsidRDefault="005D2A99" w:rsidP="005D2A99">
      <w:pPr>
        <w:jc w:val="both"/>
        <w:rPr>
          <w:rFonts w:ascii="Times New Roman" w:eastAsia="Calibri" w:hAnsi="Times New Roman"/>
          <w:sz w:val="28"/>
          <w:szCs w:val="28"/>
        </w:rPr>
      </w:pPr>
      <w:r w:rsidRPr="005D2A99">
        <w:rPr>
          <w:rFonts w:ascii="Times New Roman" w:eastAsia="Calibri" w:hAnsi="Times New Roman"/>
          <w:sz w:val="28"/>
          <w:szCs w:val="28"/>
        </w:rPr>
        <w:t xml:space="preserve">  Ждем ваши заявки, заявки направлять на электронный адрес:  </w:t>
      </w:r>
      <w:hyperlink r:id="rId7" w:history="1">
        <w:r w:rsidRPr="005D2A99">
          <w:rPr>
            <w:rFonts w:ascii="Times New Roman" w:eastAsia="Calibri" w:hAnsi="Times New Roman"/>
            <w:b/>
            <w:color w:val="0000FF"/>
            <w:sz w:val="28"/>
            <w:szCs w:val="28"/>
            <w:u w:val="single"/>
          </w:rPr>
          <w:t>valpt@yandex.ru</w:t>
        </w:r>
      </w:hyperlink>
      <w:r w:rsidRPr="005D2A99">
        <w:rPr>
          <w:rFonts w:ascii="Times New Roman" w:eastAsia="Calibri" w:hAnsi="Times New Roman"/>
          <w:b/>
          <w:sz w:val="28"/>
          <w:szCs w:val="28"/>
        </w:rPr>
        <w:t xml:space="preserve"> </w:t>
      </w:r>
      <w:r w:rsidRPr="005D2A99">
        <w:rPr>
          <w:rFonts w:ascii="Times New Roman" w:eastAsia="Calibri" w:hAnsi="Times New Roman"/>
          <w:sz w:val="28"/>
          <w:szCs w:val="28"/>
        </w:rPr>
        <w:t>Тарасевич Ольге Владимировне.</w:t>
      </w:r>
    </w:p>
    <w:p w14:paraId="5217C2A6" w14:textId="77777777" w:rsidR="005D2A99" w:rsidRPr="005D2A99" w:rsidRDefault="005D2A99" w:rsidP="005D2A99">
      <w:pPr>
        <w:shd w:val="clear" w:color="auto" w:fill="FAFAFA"/>
        <w:spacing w:after="0" w:line="248" w:lineRule="atLeast"/>
        <w:rPr>
          <w:rFonts w:ascii="Times New Roman" w:eastAsia="Calibri" w:hAnsi="Times New Roman"/>
          <w:color w:val="000000"/>
          <w:sz w:val="28"/>
          <w:szCs w:val="28"/>
        </w:rPr>
      </w:pPr>
      <w:r w:rsidRPr="005D2A99">
        <w:rPr>
          <w:rFonts w:ascii="Times New Roman" w:eastAsia="Calibri" w:hAnsi="Times New Roman"/>
          <w:color w:val="000000"/>
          <w:sz w:val="28"/>
          <w:szCs w:val="28"/>
        </w:rPr>
        <w:t>      </w:t>
      </w:r>
      <w:r w:rsidRPr="005D2A99">
        <w:rPr>
          <w:rFonts w:ascii="Times New Roman" w:eastAsia="Calibri" w:hAnsi="Times New Roman"/>
          <w:b/>
          <w:bCs/>
          <w:color w:val="000000"/>
          <w:sz w:val="28"/>
          <w:szCs w:val="28"/>
        </w:rPr>
        <w:t>5.  Контактное лицо:</w:t>
      </w:r>
      <w:r w:rsidRPr="005D2A99">
        <w:rPr>
          <w:rFonts w:ascii="Times New Roman" w:eastAsia="Calibri" w:hAnsi="Times New Roman"/>
          <w:color w:val="000000"/>
          <w:sz w:val="28"/>
          <w:szCs w:val="28"/>
        </w:rPr>
        <w:t>   </w:t>
      </w:r>
    </w:p>
    <w:p w14:paraId="74932FA5" w14:textId="3C5653A4" w:rsidR="005D2A99" w:rsidRPr="005D2A99" w:rsidRDefault="005D2A99" w:rsidP="005D2A99">
      <w:pPr>
        <w:shd w:val="clear" w:color="auto" w:fill="FAFAFA"/>
        <w:spacing w:after="0" w:line="248" w:lineRule="atLeast"/>
        <w:rPr>
          <w:rFonts w:ascii="Times New Roman" w:eastAsia="Calibri" w:hAnsi="Times New Roman"/>
          <w:color w:val="000000"/>
          <w:sz w:val="28"/>
          <w:szCs w:val="28"/>
        </w:rPr>
      </w:pPr>
      <w:r w:rsidRPr="005D2A99">
        <w:rPr>
          <w:rFonts w:ascii="Times New Roman" w:eastAsia="Calibri" w:hAnsi="Times New Roman"/>
          <w:color w:val="000000"/>
          <w:sz w:val="28"/>
          <w:szCs w:val="28"/>
        </w:rPr>
        <w:t>     Тарасевич Ольга Владимировна – заведу</w:t>
      </w:r>
      <w:r w:rsidR="00EB5321">
        <w:rPr>
          <w:rFonts w:ascii="Times New Roman" w:eastAsia="Calibri" w:hAnsi="Times New Roman"/>
          <w:color w:val="000000"/>
          <w:sz w:val="28"/>
          <w:szCs w:val="28"/>
        </w:rPr>
        <w:t>ю</w:t>
      </w:r>
      <w:r w:rsidRPr="005D2A99">
        <w:rPr>
          <w:rFonts w:ascii="Times New Roman" w:eastAsia="Calibri" w:hAnsi="Times New Roman"/>
          <w:color w:val="000000"/>
          <w:sz w:val="28"/>
          <w:szCs w:val="28"/>
        </w:rPr>
        <w:t xml:space="preserve">щая фортепианным отделом. </w:t>
      </w:r>
    </w:p>
    <w:p w14:paraId="4D97C8DF" w14:textId="77777777" w:rsidR="005D2A99" w:rsidRPr="005D2A99" w:rsidRDefault="005D2A99" w:rsidP="005D2A99">
      <w:pPr>
        <w:shd w:val="clear" w:color="auto" w:fill="FAFAFA"/>
        <w:spacing w:after="0" w:line="248" w:lineRule="atLeast"/>
        <w:rPr>
          <w:rFonts w:ascii="Times New Roman" w:eastAsia="Calibri" w:hAnsi="Times New Roman"/>
          <w:color w:val="000000"/>
          <w:sz w:val="28"/>
          <w:szCs w:val="28"/>
        </w:rPr>
      </w:pPr>
      <w:r w:rsidRPr="005D2A99">
        <w:rPr>
          <w:rFonts w:ascii="Times New Roman" w:eastAsia="Calibri" w:hAnsi="Times New Roman"/>
          <w:color w:val="000000"/>
          <w:sz w:val="28"/>
          <w:szCs w:val="28"/>
        </w:rPr>
        <w:t xml:space="preserve">     М/т – 915-062-60-66. E-mail: valpt@yandex.ru</w:t>
      </w:r>
    </w:p>
    <w:p w14:paraId="5301FDA2" w14:textId="77777777" w:rsidR="005D2A99" w:rsidRPr="005D2A99" w:rsidRDefault="005D2A99" w:rsidP="005D2A99">
      <w:pPr>
        <w:shd w:val="clear" w:color="auto" w:fill="FAFAFA"/>
        <w:spacing w:after="0" w:line="248" w:lineRule="atLeast"/>
        <w:rPr>
          <w:rFonts w:ascii="Times New Roman" w:eastAsia="Calibri" w:hAnsi="Times New Roman"/>
          <w:sz w:val="28"/>
          <w:szCs w:val="28"/>
        </w:rPr>
      </w:pPr>
      <w:r w:rsidRPr="005D2A99">
        <w:rPr>
          <w:rFonts w:ascii="Times New Roman" w:eastAsia="Calibri" w:hAnsi="Times New Roman"/>
          <w:color w:val="000000"/>
          <w:sz w:val="28"/>
          <w:szCs w:val="28"/>
        </w:rPr>
        <w:t>     </w:t>
      </w:r>
    </w:p>
    <w:p w14:paraId="0E6C1BE7" w14:textId="77777777" w:rsidR="005D2A99" w:rsidRPr="005D2A99" w:rsidRDefault="005D2A99" w:rsidP="005D2A99">
      <w:pPr>
        <w:rPr>
          <w:rFonts w:ascii="Times New Roman" w:eastAsia="Calibri" w:hAnsi="Times New Roman"/>
          <w:sz w:val="28"/>
          <w:szCs w:val="28"/>
        </w:rPr>
      </w:pPr>
      <w:r w:rsidRPr="005D2A99">
        <w:rPr>
          <w:rFonts w:ascii="Times New Roman" w:eastAsia="Calibri" w:hAnsi="Times New Roman"/>
          <w:sz w:val="28"/>
          <w:szCs w:val="28"/>
        </w:rPr>
        <w:t xml:space="preserve">Всю информацию по мероприятию вы можете получить на сайте школы в разделе (Образование, Методическое объединение школ искусств). С </w:t>
      </w:r>
      <w:proofErr w:type="gramStart"/>
      <w:r w:rsidRPr="005D2A99">
        <w:rPr>
          <w:rFonts w:ascii="Times New Roman" w:eastAsia="Calibri" w:hAnsi="Times New Roman"/>
          <w:sz w:val="28"/>
          <w:szCs w:val="28"/>
        </w:rPr>
        <w:t>уважением  ГБУДО</w:t>
      </w:r>
      <w:proofErr w:type="gramEnd"/>
      <w:r w:rsidRPr="005D2A99">
        <w:rPr>
          <w:rFonts w:ascii="Times New Roman" w:eastAsia="Calibri" w:hAnsi="Times New Roman"/>
          <w:sz w:val="28"/>
          <w:szCs w:val="28"/>
        </w:rPr>
        <w:t xml:space="preserve"> </w:t>
      </w:r>
      <w:proofErr w:type="spellStart"/>
      <w:r w:rsidRPr="005D2A99">
        <w:rPr>
          <w:rFonts w:ascii="Times New Roman" w:eastAsia="Calibri" w:hAnsi="Times New Roman"/>
          <w:sz w:val="28"/>
          <w:szCs w:val="28"/>
        </w:rPr>
        <w:t>г.Москвы</w:t>
      </w:r>
      <w:proofErr w:type="spellEnd"/>
      <w:r w:rsidRPr="005D2A99">
        <w:rPr>
          <w:rFonts w:ascii="Times New Roman" w:eastAsia="Calibri" w:hAnsi="Times New Roman"/>
          <w:sz w:val="28"/>
          <w:szCs w:val="28"/>
        </w:rPr>
        <w:t xml:space="preserve"> «Щаповская ДШИ «Гармония».</w:t>
      </w:r>
    </w:p>
    <w:p w14:paraId="64771D8B" w14:textId="77777777" w:rsidR="005D2A99" w:rsidRPr="005D2A99" w:rsidRDefault="005D2A99" w:rsidP="005D2A99">
      <w:pPr>
        <w:rPr>
          <w:rFonts w:ascii="Times New Roman" w:eastAsia="Calibri" w:hAnsi="Times New Roman"/>
          <w:b/>
          <w:sz w:val="24"/>
          <w:szCs w:val="24"/>
        </w:rPr>
      </w:pPr>
    </w:p>
    <w:p w14:paraId="48B55947" w14:textId="77777777" w:rsidR="005D2A99" w:rsidRPr="005D2A99" w:rsidRDefault="005D2A99" w:rsidP="005D2A99">
      <w:pPr>
        <w:rPr>
          <w:rFonts w:ascii="Times New Roman" w:eastAsia="Calibri" w:hAnsi="Times New Roman"/>
          <w:b/>
          <w:sz w:val="24"/>
          <w:szCs w:val="24"/>
        </w:rPr>
      </w:pPr>
    </w:p>
    <w:p w14:paraId="702ED554" w14:textId="77777777" w:rsidR="005D2A99" w:rsidRPr="005D2A99" w:rsidRDefault="005D2A99" w:rsidP="005D2A99">
      <w:pPr>
        <w:rPr>
          <w:rFonts w:ascii="Times New Roman" w:eastAsia="Calibri" w:hAnsi="Times New Roman"/>
          <w:b/>
          <w:sz w:val="24"/>
          <w:szCs w:val="24"/>
        </w:rPr>
      </w:pPr>
    </w:p>
    <w:p w14:paraId="4FBADDDE" w14:textId="77777777" w:rsidR="005D2A99" w:rsidRPr="005D2A99" w:rsidRDefault="005D2A99" w:rsidP="005D2A99">
      <w:pPr>
        <w:rPr>
          <w:rFonts w:ascii="Times New Roman" w:eastAsia="Calibri" w:hAnsi="Times New Roman"/>
          <w:b/>
          <w:sz w:val="24"/>
          <w:szCs w:val="24"/>
        </w:rPr>
      </w:pPr>
    </w:p>
    <w:p w14:paraId="4EDE6C48" w14:textId="77777777" w:rsidR="005D2A99" w:rsidRPr="005D2A99" w:rsidRDefault="005D2A99" w:rsidP="005D2A99">
      <w:pPr>
        <w:rPr>
          <w:rFonts w:ascii="Times New Roman" w:eastAsia="Calibri" w:hAnsi="Times New Roman"/>
          <w:b/>
          <w:sz w:val="24"/>
          <w:szCs w:val="24"/>
        </w:rPr>
      </w:pPr>
    </w:p>
    <w:p w14:paraId="45ECEFCE" w14:textId="77777777" w:rsidR="005D2A99" w:rsidRDefault="005D2A99" w:rsidP="00505583">
      <w:pPr>
        <w:jc w:val="both"/>
        <w:rPr>
          <w:rFonts w:ascii="Times New Roman" w:hAnsi="Times New Roman"/>
          <w:b/>
          <w:sz w:val="24"/>
          <w:szCs w:val="24"/>
        </w:rPr>
      </w:pPr>
    </w:p>
    <w:p w14:paraId="2DB89006" w14:textId="77777777" w:rsidR="00505583" w:rsidRPr="00F57D15" w:rsidRDefault="00F57D15" w:rsidP="00505583">
      <w:pPr>
        <w:jc w:val="both"/>
        <w:rPr>
          <w:rFonts w:ascii="Times New Roman" w:hAnsi="Times New Roman"/>
          <w:sz w:val="24"/>
          <w:szCs w:val="24"/>
        </w:rPr>
      </w:pPr>
      <w:r w:rsidRPr="00D85265">
        <w:rPr>
          <w:rFonts w:ascii="Times New Roman" w:hAnsi="Times New Roman"/>
          <w:sz w:val="24"/>
          <w:szCs w:val="24"/>
        </w:rPr>
        <w:t xml:space="preserve">                                                                                         </w:t>
      </w:r>
      <w:r>
        <w:rPr>
          <w:rFonts w:ascii="Times New Roman" w:hAnsi="Times New Roman"/>
          <w:sz w:val="24"/>
          <w:szCs w:val="24"/>
        </w:rPr>
        <w:t>Приложение №1</w:t>
      </w:r>
    </w:p>
    <w:p w14:paraId="1C79F605" w14:textId="77777777" w:rsidR="00F57D15" w:rsidRDefault="00505583" w:rsidP="00505583">
      <w:pPr>
        <w:jc w:val="both"/>
        <w:rPr>
          <w:rFonts w:ascii="Times New Roman" w:hAnsi="Times New Roman"/>
          <w:b/>
          <w:sz w:val="24"/>
          <w:szCs w:val="24"/>
        </w:rPr>
      </w:pPr>
      <w:r>
        <w:rPr>
          <w:rFonts w:ascii="Times New Roman" w:hAnsi="Times New Roman"/>
          <w:b/>
          <w:sz w:val="24"/>
          <w:szCs w:val="24"/>
        </w:rPr>
        <w:t>                           </w:t>
      </w:r>
      <w:r w:rsidR="00F57D15">
        <w:rPr>
          <w:rFonts w:ascii="Times New Roman" w:hAnsi="Times New Roman"/>
          <w:b/>
          <w:sz w:val="24"/>
          <w:szCs w:val="24"/>
        </w:rPr>
        <w:t>        </w:t>
      </w:r>
    </w:p>
    <w:p w14:paraId="0DDFEE5E" w14:textId="77777777" w:rsidR="00505583" w:rsidRPr="00F57D15" w:rsidRDefault="00F57D15" w:rsidP="00505583">
      <w:pPr>
        <w:jc w:val="both"/>
        <w:rPr>
          <w:rFonts w:ascii="Times New Roman" w:hAnsi="Times New Roman"/>
          <w:b/>
          <w:i/>
          <w:sz w:val="24"/>
          <w:szCs w:val="24"/>
        </w:rPr>
      </w:pPr>
      <w:r>
        <w:rPr>
          <w:rFonts w:ascii="Times New Roman" w:hAnsi="Times New Roman"/>
          <w:b/>
          <w:sz w:val="24"/>
          <w:szCs w:val="24"/>
        </w:rPr>
        <w:t xml:space="preserve">                                                              </w:t>
      </w:r>
      <w:r w:rsidR="00505583">
        <w:rPr>
          <w:rFonts w:ascii="Times New Roman" w:hAnsi="Times New Roman"/>
          <w:b/>
          <w:sz w:val="24"/>
          <w:szCs w:val="24"/>
        </w:rPr>
        <w:t>ЗАЯВКА</w:t>
      </w:r>
      <w:r w:rsidR="00505583">
        <w:rPr>
          <w:rFonts w:ascii="Times New Roman" w:hAnsi="Times New Roman"/>
          <w:b/>
          <w:sz w:val="24"/>
          <w:szCs w:val="24"/>
        </w:rPr>
        <w:br/>
      </w:r>
      <w:r w:rsidR="00505583">
        <w:rPr>
          <w:rFonts w:ascii="Times New Roman" w:hAnsi="Times New Roman"/>
          <w:sz w:val="24"/>
          <w:szCs w:val="24"/>
        </w:rPr>
        <w:t>       </w:t>
      </w:r>
      <w:r>
        <w:rPr>
          <w:rFonts w:ascii="Times New Roman" w:hAnsi="Times New Roman"/>
          <w:sz w:val="24"/>
          <w:szCs w:val="24"/>
        </w:rPr>
        <w:t>                  </w:t>
      </w:r>
      <w:r w:rsidRPr="00F57D15">
        <w:rPr>
          <w:rFonts w:ascii="Times New Roman" w:hAnsi="Times New Roman"/>
          <w:b/>
          <w:i/>
          <w:sz w:val="24"/>
          <w:szCs w:val="24"/>
        </w:rPr>
        <w:t xml:space="preserve">на участие в </w:t>
      </w:r>
      <w:proofErr w:type="gramStart"/>
      <w:r w:rsidRPr="00F57D15">
        <w:rPr>
          <w:rFonts w:ascii="Times New Roman" w:hAnsi="Times New Roman"/>
          <w:b/>
          <w:i/>
          <w:sz w:val="24"/>
          <w:szCs w:val="24"/>
          <w:lang w:val="en-US"/>
        </w:rPr>
        <w:t>VII</w:t>
      </w:r>
      <w:r w:rsidRPr="00F57D15">
        <w:rPr>
          <w:rFonts w:ascii="Times New Roman" w:hAnsi="Times New Roman"/>
          <w:b/>
          <w:i/>
          <w:sz w:val="24"/>
          <w:szCs w:val="24"/>
        </w:rPr>
        <w:t xml:space="preserve"> </w:t>
      </w:r>
      <w:r w:rsidR="00505583" w:rsidRPr="00F57D15">
        <w:rPr>
          <w:rFonts w:ascii="Times New Roman" w:hAnsi="Times New Roman"/>
          <w:b/>
          <w:i/>
          <w:sz w:val="24"/>
          <w:szCs w:val="24"/>
        </w:rPr>
        <w:t xml:space="preserve"> Открытом</w:t>
      </w:r>
      <w:proofErr w:type="gramEnd"/>
      <w:r w:rsidR="00505583" w:rsidRPr="00F57D15">
        <w:rPr>
          <w:rFonts w:ascii="Times New Roman" w:hAnsi="Times New Roman"/>
          <w:b/>
          <w:i/>
          <w:sz w:val="24"/>
          <w:szCs w:val="24"/>
        </w:rPr>
        <w:t xml:space="preserve">  конкурсе  «Веселые нотки» </w:t>
      </w:r>
    </w:p>
    <w:p w14:paraId="62C849BD" w14:textId="77777777" w:rsidR="00505583" w:rsidRPr="00F57D15" w:rsidRDefault="00505583" w:rsidP="00505583">
      <w:pPr>
        <w:jc w:val="both"/>
        <w:rPr>
          <w:rFonts w:ascii="Times New Roman" w:hAnsi="Times New Roman"/>
          <w:b/>
          <w:i/>
          <w:sz w:val="24"/>
          <w:szCs w:val="24"/>
        </w:rPr>
      </w:pPr>
      <w:r w:rsidRPr="00F57D15">
        <w:rPr>
          <w:rFonts w:ascii="Times New Roman" w:hAnsi="Times New Roman"/>
          <w:b/>
          <w:i/>
          <w:sz w:val="24"/>
          <w:szCs w:val="24"/>
        </w:rPr>
        <w:t xml:space="preserve">                                 для учащихся ДМШ и ДШИ </w:t>
      </w:r>
      <w:proofErr w:type="spellStart"/>
      <w:r w:rsidRPr="00F57D15">
        <w:rPr>
          <w:rFonts w:ascii="Times New Roman" w:hAnsi="Times New Roman"/>
          <w:b/>
          <w:i/>
          <w:sz w:val="24"/>
          <w:szCs w:val="24"/>
        </w:rPr>
        <w:t>ТиНАО</w:t>
      </w:r>
      <w:proofErr w:type="spellEnd"/>
    </w:p>
    <w:p w14:paraId="38C1BD57" w14:textId="77777777" w:rsidR="00505583" w:rsidRDefault="00505583" w:rsidP="00505583">
      <w:pPr>
        <w:jc w:val="both"/>
        <w:rPr>
          <w:rFonts w:ascii="Times New Roman" w:hAnsi="Times New Roman"/>
          <w:sz w:val="24"/>
          <w:szCs w:val="24"/>
        </w:rPr>
      </w:pPr>
      <w:r w:rsidRPr="00F57D15">
        <w:rPr>
          <w:rFonts w:ascii="Times New Roman" w:hAnsi="Times New Roman"/>
          <w:b/>
          <w:i/>
          <w:sz w:val="24"/>
          <w:szCs w:val="24"/>
        </w:rPr>
        <w:t xml:space="preserve">                                   по предмету «Общее фортепиано»</w:t>
      </w:r>
      <w:r>
        <w:rPr>
          <w:rFonts w:ascii="Times New Roman" w:hAnsi="Times New Roman"/>
          <w:sz w:val="24"/>
          <w:szCs w:val="24"/>
        </w:rPr>
        <w:t>                         </w:t>
      </w:r>
    </w:p>
    <w:p w14:paraId="7B8978BC" w14:textId="77777777" w:rsidR="00505583" w:rsidRDefault="00505583" w:rsidP="00505583">
      <w:pPr>
        <w:jc w:val="both"/>
        <w:rPr>
          <w:rFonts w:ascii="Times New Roman" w:hAnsi="Times New Roman"/>
          <w:sz w:val="24"/>
          <w:szCs w:val="24"/>
        </w:rPr>
      </w:pPr>
      <w:r>
        <w:rPr>
          <w:rFonts w:ascii="Times New Roman" w:hAnsi="Times New Roman"/>
          <w:sz w:val="24"/>
          <w:szCs w:val="24"/>
        </w:rPr>
        <w:t>Номинация__________________________________________________</w:t>
      </w:r>
    </w:p>
    <w:p w14:paraId="63E9C519" w14:textId="77777777" w:rsidR="00505583" w:rsidRDefault="00505583" w:rsidP="00505583">
      <w:pPr>
        <w:jc w:val="both"/>
        <w:rPr>
          <w:rFonts w:ascii="Times New Roman" w:hAnsi="Times New Roman"/>
          <w:sz w:val="24"/>
          <w:szCs w:val="24"/>
        </w:rPr>
      </w:pPr>
      <w:r>
        <w:rPr>
          <w:rFonts w:ascii="Times New Roman" w:hAnsi="Times New Roman"/>
          <w:sz w:val="24"/>
          <w:szCs w:val="24"/>
        </w:rPr>
        <w:t>Отделение___________________________________________________</w:t>
      </w:r>
    </w:p>
    <w:p w14:paraId="1A3B3337" w14:textId="77777777" w:rsidR="00505583" w:rsidRDefault="00505583" w:rsidP="00505583">
      <w:pPr>
        <w:jc w:val="both"/>
        <w:rPr>
          <w:rFonts w:ascii="Times New Roman" w:hAnsi="Times New Roman"/>
          <w:sz w:val="24"/>
          <w:szCs w:val="24"/>
        </w:rPr>
      </w:pPr>
      <w:r>
        <w:rPr>
          <w:rFonts w:ascii="Times New Roman" w:hAnsi="Times New Roman"/>
          <w:sz w:val="24"/>
          <w:szCs w:val="24"/>
        </w:rPr>
        <w:t>Полное название учреждения, город_________________________________</w:t>
      </w:r>
    </w:p>
    <w:p w14:paraId="6C28845E" w14:textId="77777777" w:rsidR="00505583" w:rsidRDefault="00505583" w:rsidP="00505583">
      <w:pPr>
        <w:jc w:val="both"/>
        <w:rPr>
          <w:rFonts w:ascii="Times New Roman" w:hAnsi="Times New Roman"/>
          <w:sz w:val="24"/>
          <w:szCs w:val="24"/>
        </w:rPr>
      </w:pPr>
      <w:r>
        <w:rPr>
          <w:rFonts w:ascii="Times New Roman" w:hAnsi="Times New Roman"/>
          <w:sz w:val="24"/>
          <w:szCs w:val="24"/>
        </w:rPr>
        <w:t>Фамилия, имя участника(</w:t>
      </w:r>
      <w:proofErr w:type="spellStart"/>
      <w:r>
        <w:rPr>
          <w:rFonts w:ascii="Times New Roman" w:hAnsi="Times New Roman"/>
          <w:sz w:val="24"/>
          <w:szCs w:val="24"/>
        </w:rPr>
        <w:t>ов</w:t>
      </w:r>
      <w:proofErr w:type="spellEnd"/>
      <w:r>
        <w:rPr>
          <w:rFonts w:ascii="Times New Roman" w:hAnsi="Times New Roman"/>
          <w:sz w:val="24"/>
          <w:szCs w:val="24"/>
        </w:rPr>
        <w:t>) ____________________________________</w:t>
      </w:r>
    </w:p>
    <w:p w14:paraId="696AFD9C" w14:textId="77777777" w:rsidR="00505583" w:rsidRDefault="00505583" w:rsidP="00505583">
      <w:pPr>
        <w:jc w:val="both"/>
        <w:rPr>
          <w:rFonts w:ascii="Times New Roman" w:hAnsi="Times New Roman"/>
          <w:sz w:val="24"/>
          <w:szCs w:val="24"/>
        </w:rPr>
      </w:pPr>
      <w:r>
        <w:rPr>
          <w:rFonts w:ascii="Times New Roman" w:hAnsi="Times New Roman"/>
          <w:sz w:val="24"/>
          <w:szCs w:val="24"/>
        </w:rPr>
        <w:t>Дата рождения______________________________________________</w:t>
      </w:r>
    </w:p>
    <w:p w14:paraId="4890466D" w14:textId="77777777" w:rsidR="00505583" w:rsidRDefault="00505583" w:rsidP="00505583">
      <w:pPr>
        <w:jc w:val="both"/>
        <w:rPr>
          <w:rFonts w:ascii="Times New Roman" w:hAnsi="Times New Roman"/>
          <w:sz w:val="24"/>
          <w:szCs w:val="24"/>
        </w:rPr>
      </w:pPr>
      <w:r>
        <w:rPr>
          <w:rFonts w:ascii="Times New Roman" w:hAnsi="Times New Roman"/>
          <w:sz w:val="24"/>
          <w:szCs w:val="24"/>
        </w:rPr>
        <w:t>Год обучения _________________________________________</w:t>
      </w:r>
    </w:p>
    <w:p w14:paraId="61EAADFE" w14:textId="77777777" w:rsidR="00505583" w:rsidRDefault="00505583" w:rsidP="00505583">
      <w:pPr>
        <w:jc w:val="both"/>
        <w:rPr>
          <w:rFonts w:ascii="Times New Roman" w:hAnsi="Times New Roman"/>
          <w:sz w:val="24"/>
          <w:szCs w:val="24"/>
        </w:rPr>
      </w:pPr>
      <w:r>
        <w:rPr>
          <w:rFonts w:ascii="Times New Roman" w:hAnsi="Times New Roman"/>
          <w:sz w:val="24"/>
          <w:szCs w:val="24"/>
        </w:rPr>
        <w:t>Количество часов в неделю______________________________________</w:t>
      </w:r>
    </w:p>
    <w:p w14:paraId="0321E6C8" w14:textId="77777777" w:rsidR="00505583" w:rsidRDefault="00505583" w:rsidP="00505583">
      <w:pPr>
        <w:jc w:val="both"/>
        <w:rPr>
          <w:rFonts w:ascii="Times New Roman" w:hAnsi="Times New Roman"/>
          <w:sz w:val="24"/>
          <w:szCs w:val="24"/>
        </w:rPr>
      </w:pPr>
      <w:r>
        <w:rPr>
          <w:rFonts w:ascii="Times New Roman" w:hAnsi="Times New Roman"/>
          <w:sz w:val="24"/>
          <w:szCs w:val="24"/>
        </w:rPr>
        <w:t>Ф.И.О. руководителя (полностью) _______________________________</w:t>
      </w:r>
    </w:p>
    <w:p w14:paraId="469F43A6" w14:textId="77777777" w:rsidR="00505583" w:rsidRDefault="00505583" w:rsidP="00505583">
      <w:pPr>
        <w:jc w:val="both"/>
        <w:rPr>
          <w:rFonts w:ascii="Times New Roman" w:hAnsi="Times New Roman"/>
          <w:sz w:val="24"/>
          <w:szCs w:val="24"/>
        </w:rPr>
      </w:pPr>
      <w:r>
        <w:rPr>
          <w:rFonts w:ascii="Times New Roman" w:hAnsi="Times New Roman"/>
          <w:sz w:val="24"/>
          <w:szCs w:val="24"/>
        </w:rPr>
        <w:t>Название произведений, автор__________________________________</w:t>
      </w:r>
    </w:p>
    <w:p w14:paraId="66F30B99"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Хронометраж_______________________________________________ </w:t>
      </w:r>
    </w:p>
    <w:p w14:paraId="1510EAB0"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Контактный телефон руководителя (по </w:t>
      </w:r>
      <w:proofErr w:type="gramStart"/>
      <w:r>
        <w:rPr>
          <w:rFonts w:ascii="Times New Roman" w:hAnsi="Times New Roman"/>
          <w:sz w:val="24"/>
          <w:szCs w:val="24"/>
        </w:rPr>
        <w:t>желанию)_</w:t>
      </w:r>
      <w:proofErr w:type="gramEnd"/>
      <w:r>
        <w:rPr>
          <w:rFonts w:ascii="Times New Roman" w:hAnsi="Times New Roman"/>
          <w:sz w:val="24"/>
          <w:szCs w:val="24"/>
        </w:rPr>
        <w:t>_________________</w:t>
      </w:r>
    </w:p>
    <w:p w14:paraId="45083050" w14:textId="77777777" w:rsidR="00505583" w:rsidRDefault="00505583" w:rsidP="00505583">
      <w:pPr>
        <w:jc w:val="both"/>
        <w:rPr>
          <w:rFonts w:ascii="Times New Roman" w:hAnsi="Times New Roman"/>
          <w:sz w:val="24"/>
          <w:szCs w:val="24"/>
        </w:rPr>
      </w:pPr>
      <w:r>
        <w:rPr>
          <w:rFonts w:ascii="Times New Roman" w:hAnsi="Times New Roman"/>
          <w:sz w:val="24"/>
          <w:szCs w:val="24"/>
        </w:rPr>
        <w:t xml:space="preserve">Е- </w:t>
      </w:r>
      <w:proofErr w:type="spellStart"/>
      <w:r>
        <w:rPr>
          <w:rFonts w:ascii="Times New Roman" w:hAnsi="Times New Roman"/>
          <w:sz w:val="24"/>
          <w:szCs w:val="24"/>
        </w:rPr>
        <w:t>mail</w:t>
      </w:r>
      <w:proofErr w:type="spellEnd"/>
      <w:r>
        <w:rPr>
          <w:rFonts w:ascii="Times New Roman" w:hAnsi="Times New Roman"/>
          <w:sz w:val="24"/>
          <w:szCs w:val="24"/>
        </w:rPr>
        <w:t>      ___________________________________________________</w:t>
      </w:r>
    </w:p>
    <w:p w14:paraId="48DDC65A" w14:textId="77777777" w:rsidR="00D85265" w:rsidRDefault="00D85265"/>
    <w:tbl>
      <w:tblPr>
        <w:tblpPr w:leftFromText="180" w:rightFromText="180" w:vertAnchor="text" w:horzAnchor="page" w:tblpX="301" w:tblpY="503"/>
        <w:tblW w:w="11184" w:type="dxa"/>
        <w:tblLayout w:type="fixed"/>
        <w:tblCellMar>
          <w:left w:w="30" w:type="dxa"/>
          <w:right w:w="30" w:type="dxa"/>
        </w:tblCellMar>
        <w:tblLook w:val="0000" w:firstRow="0" w:lastRow="0" w:firstColumn="0" w:lastColumn="0" w:noHBand="0" w:noVBand="0"/>
      </w:tblPr>
      <w:tblGrid>
        <w:gridCol w:w="2962"/>
        <w:gridCol w:w="1824"/>
        <w:gridCol w:w="2520"/>
        <w:gridCol w:w="2049"/>
        <w:gridCol w:w="1829"/>
      </w:tblGrid>
      <w:tr w:rsidR="00D85265" w:rsidRPr="00D85265" w14:paraId="726FBB3B" w14:textId="77777777" w:rsidTr="00D85265">
        <w:trPr>
          <w:trHeight w:val="247"/>
        </w:trPr>
        <w:tc>
          <w:tcPr>
            <w:tcW w:w="2962" w:type="dxa"/>
            <w:tcBorders>
              <w:top w:val="single" w:sz="12" w:space="0" w:color="auto"/>
              <w:left w:val="single" w:sz="12" w:space="0" w:color="auto"/>
              <w:bottom w:val="nil"/>
              <w:right w:val="single" w:sz="6" w:space="0" w:color="auto"/>
            </w:tcBorders>
            <w:shd w:val="solid" w:color="FFFFFF" w:fill="auto"/>
          </w:tcPr>
          <w:p w14:paraId="7F0F4581" w14:textId="77777777" w:rsidR="00D85265" w:rsidRPr="00D85265" w:rsidRDefault="00D85265" w:rsidP="00D85265">
            <w:pPr>
              <w:autoSpaceDE w:val="0"/>
              <w:autoSpaceDN w:val="0"/>
              <w:adjustRightInd w:val="0"/>
              <w:spacing w:after="0" w:line="240" w:lineRule="auto"/>
              <w:ind w:hanging="45"/>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Извещение</w:t>
            </w:r>
          </w:p>
        </w:tc>
        <w:tc>
          <w:tcPr>
            <w:tcW w:w="4344" w:type="dxa"/>
            <w:gridSpan w:val="2"/>
            <w:tcBorders>
              <w:top w:val="single" w:sz="12" w:space="0" w:color="auto"/>
              <w:left w:val="single" w:sz="6" w:space="0" w:color="auto"/>
              <w:bottom w:val="single" w:sz="6" w:space="0" w:color="auto"/>
              <w:right w:val="nil"/>
            </w:tcBorders>
            <w:shd w:val="solid" w:color="FFFFFF" w:fill="auto"/>
          </w:tcPr>
          <w:p w14:paraId="07EA6BC4"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ИНН 5074018989   КПП 775101001</w:t>
            </w:r>
          </w:p>
        </w:tc>
        <w:tc>
          <w:tcPr>
            <w:tcW w:w="2049" w:type="dxa"/>
            <w:tcBorders>
              <w:top w:val="single" w:sz="12" w:space="0" w:color="auto"/>
              <w:left w:val="nil"/>
              <w:bottom w:val="single" w:sz="6" w:space="0" w:color="auto"/>
              <w:right w:val="nil"/>
            </w:tcBorders>
            <w:shd w:val="solid" w:color="FFFFFF" w:fill="auto"/>
          </w:tcPr>
          <w:p w14:paraId="4734E218"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12" w:space="0" w:color="auto"/>
              <w:left w:val="nil"/>
              <w:bottom w:val="single" w:sz="6" w:space="0" w:color="auto"/>
              <w:right w:val="single" w:sz="12" w:space="0" w:color="auto"/>
            </w:tcBorders>
            <w:shd w:val="solid" w:color="FFFFFF" w:fill="auto"/>
          </w:tcPr>
          <w:p w14:paraId="52D28CC8"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4A091E8D" w14:textId="77777777" w:rsidTr="00D85265">
        <w:trPr>
          <w:trHeight w:val="470"/>
        </w:trPr>
        <w:tc>
          <w:tcPr>
            <w:tcW w:w="2962" w:type="dxa"/>
            <w:tcBorders>
              <w:top w:val="nil"/>
              <w:left w:val="single" w:sz="12" w:space="0" w:color="auto"/>
              <w:bottom w:val="nil"/>
              <w:right w:val="single" w:sz="6" w:space="0" w:color="auto"/>
            </w:tcBorders>
            <w:shd w:val="solid" w:color="FFFFFF" w:fill="auto"/>
          </w:tcPr>
          <w:p w14:paraId="436EB9D3" w14:textId="77777777" w:rsidR="00D85265" w:rsidRPr="00D85265" w:rsidRDefault="00D85265" w:rsidP="00D85265">
            <w:pPr>
              <w:autoSpaceDE w:val="0"/>
              <w:autoSpaceDN w:val="0"/>
              <w:adjustRightInd w:val="0"/>
              <w:spacing w:after="0" w:line="240" w:lineRule="auto"/>
              <w:ind w:hanging="329"/>
              <w:jc w:val="center"/>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Кассир</w:t>
            </w:r>
          </w:p>
        </w:tc>
        <w:tc>
          <w:tcPr>
            <w:tcW w:w="8222" w:type="dxa"/>
            <w:gridSpan w:val="4"/>
            <w:tcBorders>
              <w:top w:val="single" w:sz="6" w:space="0" w:color="auto"/>
              <w:left w:val="single" w:sz="6" w:space="0" w:color="auto"/>
              <w:bottom w:val="single" w:sz="6" w:space="0" w:color="auto"/>
              <w:right w:val="single" w:sz="12" w:space="0" w:color="auto"/>
            </w:tcBorders>
            <w:shd w:val="solid" w:color="FFFFFF" w:fill="auto"/>
          </w:tcPr>
          <w:p w14:paraId="09DBA301"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Департамент финансов города Москвы (ГБУДО </w:t>
            </w:r>
            <w:proofErr w:type="spellStart"/>
            <w:r w:rsidRPr="00D85265">
              <w:rPr>
                <w:rFonts w:ascii="Times New Roman" w:eastAsiaTheme="minorHAnsi" w:hAnsi="Times New Roman"/>
                <w:b/>
                <w:bCs/>
                <w:i/>
                <w:iCs/>
                <w:color w:val="000000"/>
                <w:sz w:val="20"/>
                <w:szCs w:val="20"/>
                <w:lang w:eastAsia="en-US"/>
              </w:rPr>
              <w:t>г.Москвы</w:t>
            </w:r>
            <w:proofErr w:type="spellEnd"/>
            <w:r w:rsidRPr="00D85265">
              <w:rPr>
                <w:rFonts w:ascii="Times New Roman" w:eastAsiaTheme="minorHAnsi" w:hAnsi="Times New Roman"/>
                <w:b/>
                <w:bCs/>
                <w:i/>
                <w:iCs/>
                <w:color w:val="000000"/>
                <w:sz w:val="20"/>
                <w:szCs w:val="20"/>
                <w:lang w:eastAsia="en-US"/>
              </w:rPr>
              <w:t xml:space="preserve"> "Щаповская ДШИ "Гармония"                                              л/с 2605642000930923)</w:t>
            </w:r>
          </w:p>
        </w:tc>
      </w:tr>
      <w:tr w:rsidR="00D85265" w:rsidRPr="00D85265" w14:paraId="5A5A43ED"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5AE5E21C"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nil"/>
              <w:right w:val="nil"/>
            </w:tcBorders>
          </w:tcPr>
          <w:p w14:paraId="402032AD"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ГУ Банка России по ЦФО г. Москва 35</w:t>
            </w:r>
          </w:p>
        </w:tc>
        <w:tc>
          <w:tcPr>
            <w:tcW w:w="2049" w:type="dxa"/>
            <w:tcBorders>
              <w:top w:val="single" w:sz="6" w:space="0" w:color="auto"/>
              <w:left w:val="nil"/>
              <w:bottom w:val="nil"/>
              <w:right w:val="nil"/>
            </w:tcBorders>
          </w:tcPr>
          <w:p w14:paraId="2E44DCE8"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nil"/>
              <w:right w:val="single" w:sz="12" w:space="0" w:color="auto"/>
            </w:tcBorders>
          </w:tcPr>
          <w:p w14:paraId="22DB83C1"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122760A9"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53ECB982"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6393" w:type="dxa"/>
            <w:gridSpan w:val="3"/>
            <w:tcBorders>
              <w:top w:val="single" w:sz="6" w:space="0" w:color="auto"/>
              <w:left w:val="single" w:sz="6" w:space="0" w:color="auto"/>
              <w:bottom w:val="single" w:sz="6" w:space="0" w:color="auto"/>
              <w:right w:val="nil"/>
            </w:tcBorders>
            <w:shd w:val="solid" w:color="FFFFFF" w:fill="auto"/>
          </w:tcPr>
          <w:p w14:paraId="3B9584F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БИК 004525988 р/с 03224643450000007300</w:t>
            </w:r>
          </w:p>
        </w:tc>
        <w:tc>
          <w:tcPr>
            <w:tcW w:w="1829" w:type="dxa"/>
            <w:tcBorders>
              <w:top w:val="single" w:sz="6" w:space="0" w:color="auto"/>
              <w:left w:val="nil"/>
              <w:bottom w:val="single" w:sz="6" w:space="0" w:color="auto"/>
              <w:right w:val="single" w:sz="12" w:space="0" w:color="auto"/>
            </w:tcBorders>
            <w:shd w:val="solid" w:color="FFFFFF" w:fill="auto"/>
          </w:tcPr>
          <w:p w14:paraId="721B08A4"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3AC6A866"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0BB3E839"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0FE0885C"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ЕКС 40102810545370000003</w:t>
            </w:r>
          </w:p>
        </w:tc>
        <w:tc>
          <w:tcPr>
            <w:tcW w:w="2049" w:type="dxa"/>
            <w:tcBorders>
              <w:top w:val="single" w:sz="6" w:space="0" w:color="auto"/>
              <w:left w:val="nil"/>
              <w:bottom w:val="single" w:sz="6" w:space="0" w:color="auto"/>
              <w:right w:val="nil"/>
            </w:tcBorders>
            <w:shd w:val="solid" w:color="FFFFFF" w:fill="auto"/>
          </w:tcPr>
          <w:p w14:paraId="33DBE6F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1639999C"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100D26E8"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723729C4"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6393" w:type="dxa"/>
            <w:gridSpan w:val="3"/>
            <w:tcBorders>
              <w:top w:val="single" w:sz="6" w:space="0" w:color="auto"/>
              <w:left w:val="single" w:sz="6" w:space="0" w:color="auto"/>
              <w:bottom w:val="single" w:sz="6" w:space="0" w:color="auto"/>
              <w:right w:val="nil"/>
            </w:tcBorders>
            <w:shd w:val="solid" w:color="FFFFFF" w:fill="auto"/>
          </w:tcPr>
          <w:p w14:paraId="494A46C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КБК 00000000000131131022 ОКТМО 45961000 </w:t>
            </w:r>
          </w:p>
        </w:tc>
        <w:tc>
          <w:tcPr>
            <w:tcW w:w="1829" w:type="dxa"/>
            <w:tcBorders>
              <w:top w:val="single" w:sz="6" w:space="0" w:color="auto"/>
              <w:left w:val="nil"/>
              <w:bottom w:val="single" w:sz="6" w:space="0" w:color="auto"/>
              <w:right w:val="single" w:sz="12" w:space="0" w:color="auto"/>
            </w:tcBorders>
            <w:shd w:val="solid" w:color="FFFFFF" w:fill="auto"/>
          </w:tcPr>
          <w:p w14:paraId="418B1764"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012E3FA3"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639A4202"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2FE33B9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Плательщик Ф.И.О.:</w:t>
            </w:r>
          </w:p>
        </w:tc>
        <w:tc>
          <w:tcPr>
            <w:tcW w:w="2049" w:type="dxa"/>
            <w:tcBorders>
              <w:top w:val="single" w:sz="6" w:space="0" w:color="auto"/>
              <w:left w:val="nil"/>
              <w:bottom w:val="single" w:sz="6" w:space="0" w:color="auto"/>
              <w:right w:val="nil"/>
            </w:tcBorders>
            <w:shd w:val="solid" w:color="FFFFFF" w:fill="auto"/>
          </w:tcPr>
          <w:p w14:paraId="3B72DDA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40AE7E40"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10EB59DE"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664BF048"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single" w:sz="6" w:space="0" w:color="auto"/>
              <w:bottom w:val="single" w:sz="6" w:space="0" w:color="auto"/>
              <w:right w:val="nil"/>
            </w:tcBorders>
            <w:shd w:val="solid" w:color="FFFFFF" w:fill="auto"/>
          </w:tcPr>
          <w:p w14:paraId="0A4DF07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Адрес:</w:t>
            </w:r>
          </w:p>
        </w:tc>
        <w:tc>
          <w:tcPr>
            <w:tcW w:w="2520" w:type="dxa"/>
            <w:tcBorders>
              <w:top w:val="single" w:sz="6" w:space="0" w:color="auto"/>
              <w:left w:val="nil"/>
              <w:bottom w:val="single" w:sz="6" w:space="0" w:color="auto"/>
              <w:right w:val="nil"/>
            </w:tcBorders>
            <w:shd w:val="solid" w:color="FFFFFF" w:fill="auto"/>
          </w:tcPr>
          <w:p w14:paraId="6B0F09A0"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2049" w:type="dxa"/>
            <w:tcBorders>
              <w:top w:val="single" w:sz="6" w:space="0" w:color="auto"/>
              <w:left w:val="nil"/>
              <w:bottom w:val="single" w:sz="6" w:space="0" w:color="auto"/>
              <w:right w:val="nil"/>
            </w:tcBorders>
            <w:shd w:val="solid" w:color="FFFFFF" w:fill="auto"/>
          </w:tcPr>
          <w:p w14:paraId="3AF13DC1"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53DAEE0D"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53E6F858"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2FE357C4"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nil"/>
              <w:bottom w:val="nil"/>
              <w:right w:val="single" w:sz="6" w:space="0" w:color="auto"/>
            </w:tcBorders>
            <w:shd w:val="solid" w:color="FFFFFF" w:fill="auto"/>
          </w:tcPr>
          <w:p w14:paraId="3FAAC3E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Вид платежа</w:t>
            </w:r>
          </w:p>
        </w:tc>
        <w:tc>
          <w:tcPr>
            <w:tcW w:w="2520" w:type="dxa"/>
            <w:tcBorders>
              <w:top w:val="single" w:sz="6" w:space="0" w:color="auto"/>
              <w:left w:val="single" w:sz="6" w:space="0" w:color="auto"/>
              <w:bottom w:val="single" w:sz="6" w:space="0" w:color="auto"/>
              <w:right w:val="single" w:sz="6" w:space="0" w:color="auto"/>
            </w:tcBorders>
            <w:shd w:val="solid" w:color="FFFFFF" w:fill="auto"/>
          </w:tcPr>
          <w:p w14:paraId="152B777A"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Наименование услуги</w:t>
            </w:r>
          </w:p>
        </w:tc>
        <w:tc>
          <w:tcPr>
            <w:tcW w:w="2049" w:type="dxa"/>
            <w:tcBorders>
              <w:top w:val="nil"/>
              <w:left w:val="nil"/>
              <w:bottom w:val="nil"/>
              <w:right w:val="nil"/>
            </w:tcBorders>
            <w:shd w:val="solid" w:color="FFFFFF" w:fill="auto"/>
          </w:tcPr>
          <w:p w14:paraId="3F933A05"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Месяц, год</w:t>
            </w:r>
          </w:p>
        </w:tc>
        <w:tc>
          <w:tcPr>
            <w:tcW w:w="1829" w:type="dxa"/>
            <w:tcBorders>
              <w:top w:val="single" w:sz="6" w:space="0" w:color="auto"/>
              <w:left w:val="single" w:sz="6" w:space="0" w:color="auto"/>
              <w:bottom w:val="nil"/>
              <w:right w:val="single" w:sz="12" w:space="0" w:color="auto"/>
            </w:tcBorders>
            <w:shd w:val="solid" w:color="FFFFFF" w:fill="auto"/>
          </w:tcPr>
          <w:p w14:paraId="0E259C39"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Сумма</w:t>
            </w:r>
          </w:p>
        </w:tc>
      </w:tr>
      <w:tr w:rsidR="00D85265" w:rsidRPr="00D85265" w14:paraId="2C8EABD6" w14:textId="77777777" w:rsidTr="00D85265">
        <w:trPr>
          <w:trHeight w:val="235"/>
        </w:trPr>
        <w:tc>
          <w:tcPr>
            <w:tcW w:w="2962" w:type="dxa"/>
            <w:tcBorders>
              <w:top w:val="nil"/>
              <w:left w:val="single" w:sz="12" w:space="0" w:color="auto"/>
              <w:bottom w:val="nil"/>
              <w:right w:val="single" w:sz="6" w:space="0" w:color="auto"/>
            </w:tcBorders>
            <w:shd w:val="solid" w:color="FFFFFF" w:fill="auto"/>
          </w:tcPr>
          <w:p w14:paraId="5ED2264D"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nil"/>
              <w:bottom w:val="single" w:sz="6" w:space="0" w:color="auto"/>
              <w:right w:val="single" w:sz="6" w:space="0" w:color="auto"/>
            </w:tcBorders>
            <w:shd w:val="solid" w:color="FFFFFF" w:fill="auto"/>
          </w:tcPr>
          <w:p w14:paraId="3F144C1D" w14:textId="77777777" w:rsidR="00D85265" w:rsidRPr="00D85265" w:rsidRDefault="00D85265" w:rsidP="00D85265">
            <w:pPr>
              <w:autoSpaceDE w:val="0"/>
              <w:autoSpaceDN w:val="0"/>
              <w:adjustRightInd w:val="0"/>
              <w:spacing w:after="0" w:line="240" w:lineRule="auto"/>
              <w:jc w:val="right"/>
              <w:rPr>
                <w:rFonts w:ascii="Times New Roman" w:eastAsiaTheme="minorHAnsi" w:hAnsi="Times New Roman"/>
                <w:b/>
                <w:bCs/>
                <w:color w:val="000000"/>
                <w:sz w:val="20"/>
                <w:szCs w:val="20"/>
                <w:lang w:eastAsia="en-US"/>
              </w:rPr>
            </w:pPr>
          </w:p>
        </w:tc>
        <w:tc>
          <w:tcPr>
            <w:tcW w:w="4569" w:type="dxa"/>
            <w:gridSpan w:val="2"/>
            <w:tcBorders>
              <w:top w:val="single" w:sz="6" w:space="0" w:color="auto"/>
              <w:left w:val="single" w:sz="6" w:space="0" w:color="auto"/>
              <w:bottom w:val="single" w:sz="6" w:space="0" w:color="auto"/>
              <w:right w:val="nil"/>
            </w:tcBorders>
            <w:shd w:val="solid" w:color="FFFFFF" w:fill="auto"/>
          </w:tcPr>
          <w:p w14:paraId="08B8BCD8"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b/>
                <w:bCs/>
                <w:color w:val="000000"/>
                <w:sz w:val="20"/>
                <w:szCs w:val="20"/>
                <w:lang w:eastAsia="en-US"/>
              </w:rPr>
            </w:pPr>
            <w:r w:rsidRPr="00D85265">
              <w:rPr>
                <w:rFonts w:ascii="Times New Roman" w:eastAsiaTheme="minorHAnsi" w:hAnsi="Times New Roman"/>
                <w:b/>
                <w:bCs/>
                <w:color w:val="000000"/>
                <w:sz w:val="20"/>
                <w:szCs w:val="20"/>
                <w:lang w:eastAsia="en-US"/>
              </w:rPr>
              <w:t>ФЕСТИВАЛЬНЫЙ ВЗНОС</w:t>
            </w:r>
          </w:p>
        </w:tc>
        <w:tc>
          <w:tcPr>
            <w:tcW w:w="1829" w:type="dxa"/>
            <w:tcBorders>
              <w:top w:val="single" w:sz="6" w:space="0" w:color="auto"/>
              <w:left w:val="single" w:sz="6" w:space="0" w:color="auto"/>
              <w:bottom w:val="single" w:sz="6" w:space="0" w:color="auto"/>
              <w:right w:val="single" w:sz="12" w:space="0" w:color="auto"/>
            </w:tcBorders>
            <w:shd w:val="solid" w:color="FFFFFF" w:fill="auto"/>
          </w:tcPr>
          <w:p w14:paraId="323168CF"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r w:rsidRPr="00D85265">
              <w:rPr>
                <w:rFonts w:ascii="Arial" w:eastAsiaTheme="minorHAnsi" w:hAnsi="Arial" w:cs="Arial"/>
                <w:color w:val="000000"/>
                <w:sz w:val="20"/>
                <w:szCs w:val="20"/>
                <w:lang w:eastAsia="en-US"/>
              </w:rPr>
              <w:t>500</w:t>
            </w:r>
          </w:p>
        </w:tc>
      </w:tr>
      <w:tr w:rsidR="00D85265" w:rsidRPr="00D85265" w14:paraId="7ABB1529"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7862F406"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07388EBB"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Ф.И.О. Преподавателя</w:t>
            </w:r>
          </w:p>
        </w:tc>
        <w:tc>
          <w:tcPr>
            <w:tcW w:w="2049" w:type="dxa"/>
            <w:tcBorders>
              <w:top w:val="single" w:sz="6" w:space="0" w:color="auto"/>
              <w:left w:val="nil"/>
              <w:bottom w:val="single" w:sz="6" w:space="0" w:color="auto"/>
              <w:right w:val="nil"/>
            </w:tcBorders>
            <w:shd w:val="solid" w:color="FFFFFF" w:fill="auto"/>
          </w:tcPr>
          <w:p w14:paraId="1FC85BDA"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64786B5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0B9A989B" w14:textId="77777777" w:rsidTr="00D85265">
        <w:trPr>
          <w:trHeight w:val="247"/>
        </w:trPr>
        <w:tc>
          <w:tcPr>
            <w:tcW w:w="2962" w:type="dxa"/>
            <w:tcBorders>
              <w:top w:val="nil"/>
              <w:left w:val="single" w:sz="12" w:space="0" w:color="auto"/>
              <w:bottom w:val="single" w:sz="6" w:space="0" w:color="auto"/>
              <w:right w:val="single" w:sz="6" w:space="0" w:color="auto"/>
            </w:tcBorders>
            <w:shd w:val="solid" w:color="FFFFFF" w:fill="auto"/>
          </w:tcPr>
          <w:p w14:paraId="7627D24F"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single" w:sz="6" w:space="0" w:color="auto"/>
              <w:bottom w:val="single" w:sz="6" w:space="0" w:color="auto"/>
              <w:right w:val="nil"/>
            </w:tcBorders>
            <w:shd w:val="solid" w:color="FFFFFF" w:fill="auto"/>
          </w:tcPr>
          <w:p w14:paraId="70BC09D2"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Плательщик:</w:t>
            </w:r>
          </w:p>
        </w:tc>
        <w:tc>
          <w:tcPr>
            <w:tcW w:w="2520" w:type="dxa"/>
            <w:tcBorders>
              <w:top w:val="single" w:sz="6" w:space="0" w:color="auto"/>
              <w:left w:val="nil"/>
              <w:bottom w:val="single" w:sz="6" w:space="0" w:color="auto"/>
              <w:right w:val="nil"/>
            </w:tcBorders>
            <w:shd w:val="solid" w:color="FFFFFF" w:fill="auto"/>
          </w:tcPr>
          <w:p w14:paraId="78D1B77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2049" w:type="dxa"/>
            <w:tcBorders>
              <w:top w:val="single" w:sz="6" w:space="0" w:color="auto"/>
              <w:left w:val="nil"/>
              <w:bottom w:val="single" w:sz="6" w:space="0" w:color="auto"/>
              <w:right w:val="nil"/>
            </w:tcBorders>
            <w:shd w:val="solid" w:color="FFFFFF" w:fill="auto"/>
          </w:tcPr>
          <w:p w14:paraId="207966D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6C6C237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3B046C9A" w14:textId="77777777" w:rsidTr="00D85265">
        <w:trPr>
          <w:trHeight w:val="247"/>
        </w:trPr>
        <w:tc>
          <w:tcPr>
            <w:tcW w:w="2962" w:type="dxa"/>
            <w:tcBorders>
              <w:top w:val="single" w:sz="6" w:space="0" w:color="auto"/>
              <w:left w:val="single" w:sz="12" w:space="0" w:color="auto"/>
              <w:bottom w:val="nil"/>
              <w:right w:val="single" w:sz="6" w:space="0" w:color="auto"/>
            </w:tcBorders>
            <w:shd w:val="solid" w:color="FFFFFF" w:fill="auto"/>
          </w:tcPr>
          <w:p w14:paraId="44DD214A"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Квитанция</w:t>
            </w:r>
          </w:p>
        </w:tc>
        <w:tc>
          <w:tcPr>
            <w:tcW w:w="4344" w:type="dxa"/>
            <w:gridSpan w:val="2"/>
            <w:tcBorders>
              <w:top w:val="single" w:sz="6" w:space="0" w:color="auto"/>
              <w:left w:val="single" w:sz="6" w:space="0" w:color="auto"/>
              <w:bottom w:val="single" w:sz="6" w:space="0" w:color="auto"/>
              <w:right w:val="nil"/>
            </w:tcBorders>
            <w:shd w:val="solid" w:color="FFFFFF" w:fill="auto"/>
          </w:tcPr>
          <w:p w14:paraId="7252E973"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ИНН 5074018989   КПП 775101001</w:t>
            </w:r>
          </w:p>
        </w:tc>
        <w:tc>
          <w:tcPr>
            <w:tcW w:w="2049" w:type="dxa"/>
            <w:tcBorders>
              <w:top w:val="single" w:sz="6" w:space="0" w:color="auto"/>
              <w:left w:val="nil"/>
              <w:bottom w:val="single" w:sz="6" w:space="0" w:color="auto"/>
              <w:right w:val="nil"/>
            </w:tcBorders>
            <w:shd w:val="solid" w:color="FFFFFF" w:fill="auto"/>
          </w:tcPr>
          <w:p w14:paraId="71D2CB3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3ECC346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467DEE14" w14:textId="77777777" w:rsidTr="00D85265">
        <w:trPr>
          <w:trHeight w:val="482"/>
        </w:trPr>
        <w:tc>
          <w:tcPr>
            <w:tcW w:w="2962" w:type="dxa"/>
            <w:tcBorders>
              <w:top w:val="nil"/>
              <w:left w:val="single" w:sz="12" w:space="0" w:color="auto"/>
              <w:bottom w:val="nil"/>
              <w:right w:val="single" w:sz="6" w:space="0" w:color="auto"/>
            </w:tcBorders>
            <w:shd w:val="solid" w:color="FFFFFF" w:fill="auto"/>
          </w:tcPr>
          <w:p w14:paraId="33C72776"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8222" w:type="dxa"/>
            <w:gridSpan w:val="4"/>
            <w:tcBorders>
              <w:top w:val="single" w:sz="6" w:space="0" w:color="auto"/>
              <w:left w:val="single" w:sz="6" w:space="0" w:color="auto"/>
              <w:bottom w:val="single" w:sz="6" w:space="0" w:color="auto"/>
              <w:right w:val="single" w:sz="12" w:space="0" w:color="auto"/>
            </w:tcBorders>
            <w:shd w:val="solid" w:color="FFFFFF" w:fill="auto"/>
          </w:tcPr>
          <w:p w14:paraId="7A41B9B2"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Департамент финансов города Москвы (ГБУДО </w:t>
            </w:r>
            <w:proofErr w:type="spellStart"/>
            <w:r w:rsidRPr="00D85265">
              <w:rPr>
                <w:rFonts w:ascii="Times New Roman" w:eastAsiaTheme="minorHAnsi" w:hAnsi="Times New Roman"/>
                <w:b/>
                <w:bCs/>
                <w:i/>
                <w:iCs/>
                <w:color w:val="000000"/>
                <w:sz w:val="20"/>
                <w:szCs w:val="20"/>
                <w:lang w:eastAsia="en-US"/>
              </w:rPr>
              <w:t>г.Москвы</w:t>
            </w:r>
            <w:proofErr w:type="spellEnd"/>
            <w:r w:rsidRPr="00D85265">
              <w:rPr>
                <w:rFonts w:ascii="Times New Roman" w:eastAsiaTheme="minorHAnsi" w:hAnsi="Times New Roman"/>
                <w:b/>
                <w:bCs/>
                <w:i/>
                <w:iCs/>
                <w:color w:val="000000"/>
                <w:sz w:val="20"/>
                <w:szCs w:val="20"/>
                <w:lang w:eastAsia="en-US"/>
              </w:rPr>
              <w:t xml:space="preserve"> "Щаповская ДШИ "Гармония"                                                                                            л/с 2605642000930923)</w:t>
            </w:r>
          </w:p>
        </w:tc>
      </w:tr>
      <w:tr w:rsidR="00D85265" w:rsidRPr="00D85265" w14:paraId="1B076005"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68235E63"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nil"/>
              <w:right w:val="nil"/>
            </w:tcBorders>
          </w:tcPr>
          <w:p w14:paraId="2FE8F61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ГУ Банка России по ЦФО г. Москва 35</w:t>
            </w:r>
          </w:p>
        </w:tc>
        <w:tc>
          <w:tcPr>
            <w:tcW w:w="2049" w:type="dxa"/>
            <w:tcBorders>
              <w:top w:val="single" w:sz="6" w:space="0" w:color="auto"/>
              <w:left w:val="nil"/>
              <w:bottom w:val="nil"/>
              <w:right w:val="nil"/>
            </w:tcBorders>
          </w:tcPr>
          <w:p w14:paraId="1735F9C5"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nil"/>
              <w:right w:val="single" w:sz="12" w:space="0" w:color="auto"/>
            </w:tcBorders>
          </w:tcPr>
          <w:p w14:paraId="0CBBC87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66686B29"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04FB55EB"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6393" w:type="dxa"/>
            <w:gridSpan w:val="3"/>
            <w:tcBorders>
              <w:top w:val="single" w:sz="6" w:space="0" w:color="auto"/>
              <w:left w:val="single" w:sz="6" w:space="0" w:color="auto"/>
              <w:bottom w:val="single" w:sz="6" w:space="0" w:color="auto"/>
              <w:right w:val="nil"/>
            </w:tcBorders>
            <w:shd w:val="solid" w:color="FFFFFF" w:fill="auto"/>
          </w:tcPr>
          <w:p w14:paraId="391BD164"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БИК 004525988 р/с 03224643450000007300</w:t>
            </w:r>
          </w:p>
        </w:tc>
        <w:tc>
          <w:tcPr>
            <w:tcW w:w="1829" w:type="dxa"/>
            <w:tcBorders>
              <w:top w:val="single" w:sz="6" w:space="0" w:color="auto"/>
              <w:left w:val="nil"/>
              <w:bottom w:val="single" w:sz="6" w:space="0" w:color="auto"/>
              <w:right w:val="single" w:sz="12" w:space="0" w:color="auto"/>
            </w:tcBorders>
            <w:shd w:val="solid" w:color="FFFFFF" w:fill="auto"/>
          </w:tcPr>
          <w:p w14:paraId="7B3CCBE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03C8B0E4"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4EE3EDEB"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192B2B0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ЕКС 40102810545370000003</w:t>
            </w:r>
          </w:p>
        </w:tc>
        <w:tc>
          <w:tcPr>
            <w:tcW w:w="2049" w:type="dxa"/>
            <w:tcBorders>
              <w:top w:val="single" w:sz="6" w:space="0" w:color="auto"/>
              <w:left w:val="nil"/>
              <w:bottom w:val="single" w:sz="6" w:space="0" w:color="auto"/>
              <w:right w:val="nil"/>
            </w:tcBorders>
            <w:shd w:val="solid" w:color="FFFFFF" w:fill="auto"/>
          </w:tcPr>
          <w:p w14:paraId="281EC9DE"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40331C12"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372DBBFE"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4536BFD8"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6393" w:type="dxa"/>
            <w:gridSpan w:val="3"/>
            <w:tcBorders>
              <w:top w:val="single" w:sz="6" w:space="0" w:color="auto"/>
              <w:left w:val="single" w:sz="6" w:space="0" w:color="auto"/>
              <w:bottom w:val="single" w:sz="6" w:space="0" w:color="auto"/>
              <w:right w:val="nil"/>
            </w:tcBorders>
            <w:shd w:val="solid" w:color="FFFFFF" w:fill="auto"/>
          </w:tcPr>
          <w:p w14:paraId="606A90F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КБК 00000000000131131022 ОКТМО 45961000 </w:t>
            </w:r>
          </w:p>
        </w:tc>
        <w:tc>
          <w:tcPr>
            <w:tcW w:w="1829" w:type="dxa"/>
            <w:tcBorders>
              <w:top w:val="single" w:sz="6" w:space="0" w:color="auto"/>
              <w:left w:val="nil"/>
              <w:bottom w:val="single" w:sz="6" w:space="0" w:color="auto"/>
              <w:right w:val="single" w:sz="12" w:space="0" w:color="auto"/>
            </w:tcBorders>
            <w:shd w:val="solid" w:color="FFFFFF" w:fill="auto"/>
          </w:tcPr>
          <w:p w14:paraId="7348493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63D6BFCC"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7091C03C"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2288AA25"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Плательщик Ф.И.О.:</w:t>
            </w:r>
          </w:p>
        </w:tc>
        <w:tc>
          <w:tcPr>
            <w:tcW w:w="2049" w:type="dxa"/>
            <w:tcBorders>
              <w:top w:val="single" w:sz="6" w:space="0" w:color="auto"/>
              <w:left w:val="nil"/>
              <w:bottom w:val="single" w:sz="6" w:space="0" w:color="auto"/>
              <w:right w:val="nil"/>
            </w:tcBorders>
            <w:shd w:val="solid" w:color="FFFFFF" w:fill="auto"/>
          </w:tcPr>
          <w:p w14:paraId="6FF41A1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0299DD98"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60F202F4"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4088DC10"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single" w:sz="6" w:space="0" w:color="auto"/>
              <w:bottom w:val="single" w:sz="6" w:space="0" w:color="auto"/>
              <w:right w:val="nil"/>
            </w:tcBorders>
            <w:shd w:val="solid" w:color="FFFFFF" w:fill="auto"/>
          </w:tcPr>
          <w:p w14:paraId="5D6F3252"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Адрес:</w:t>
            </w:r>
          </w:p>
        </w:tc>
        <w:tc>
          <w:tcPr>
            <w:tcW w:w="2520" w:type="dxa"/>
            <w:tcBorders>
              <w:top w:val="single" w:sz="6" w:space="0" w:color="auto"/>
              <w:left w:val="nil"/>
              <w:bottom w:val="single" w:sz="6" w:space="0" w:color="auto"/>
              <w:right w:val="nil"/>
            </w:tcBorders>
            <w:shd w:val="solid" w:color="FFFFFF" w:fill="auto"/>
          </w:tcPr>
          <w:p w14:paraId="0DEA4BD5"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2049" w:type="dxa"/>
            <w:tcBorders>
              <w:top w:val="single" w:sz="6" w:space="0" w:color="auto"/>
              <w:left w:val="nil"/>
              <w:bottom w:val="single" w:sz="6" w:space="0" w:color="auto"/>
              <w:right w:val="nil"/>
            </w:tcBorders>
            <w:shd w:val="solid" w:color="FFFFFF" w:fill="auto"/>
          </w:tcPr>
          <w:p w14:paraId="706BEE43"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77A06FE8"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662E6BAE"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3F68253B"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single" w:sz="6" w:space="0" w:color="auto"/>
              <w:left w:val="nil"/>
              <w:bottom w:val="single" w:sz="6" w:space="0" w:color="auto"/>
              <w:right w:val="single" w:sz="6" w:space="0" w:color="auto"/>
            </w:tcBorders>
            <w:shd w:val="solid" w:color="FFFFFF" w:fill="auto"/>
          </w:tcPr>
          <w:p w14:paraId="19691311"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Вид платежа</w:t>
            </w:r>
          </w:p>
        </w:tc>
        <w:tc>
          <w:tcPr>
            <w:tcW w:w="2520" w:type="dxa"/>
            <w:tcBorders>
              <w:top w:val="single" w:sz="6" w:space="0" w:color="auto"/>
              <w:left w:val="single" w:sz="6" w:space="0" w:color="auto"/>
              <w:bottom w:val="single" w:sz="6" w:space="0" w:color="auto"/>
              <w:right w:val="single" w:sz="6" w:space="0" w:color="auto"/>
            </w:tcBorders>
            <w:shd w:val="solid" w:color="FFFFFF" w:fill="auto"/>
          </w:tcPr>
          <w:p w14:paraId="6F0D235A"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Наименование услуги</w:t>
            </w:r>
          </w:p>
        </w:tc>
        <w:tc>
          <w:tcPr>
            <w:tcW w:w="2049" w:type="dxa"/>
            <w:tcBorders>
              <w:top w:val="single" w:sz="6" w:space="0" w:color="auto"/>
              <w:left w:val="nil"/>
              <w:bottom w:val="single" w:sz="6" w:space="0" w:color="auto"/>
              <w:right w:val="nil"/>
            </w:tcBorders>
            <w:shd w:val="solid" w:color="FFFFFF" w:fill="auto"/>
          </w:tcPr>
          <w:p w14:paraId="66122C0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Месяц, год</w:t>
            </w:r>
          </w:p>
        </w:tc>
        <w:tc>
          <w:tcPr>
            <w:tcW w:w="1829" w:type="dxa"/>
            <w:tcBorders>
              <w:top w:val="single" w:sz="6" w:space="0" w:color="auto"/>
              <w:left w:val="single" w:sz="6" w:space="0" w:color="auto"/>
              <w:bottom w:val="single" w:sz="6" w:space="0" w:color="auto"/>
              <w:right w:val="single" w:sz="12" w:space="0" w:color="auto"/>
            </w:tcBorders>
            <w:shd w:val="solid" w:color="FFFFFF" w:fill="auto"/>
          </w:tcPr>
          <w:p w14:paraId="622FFDF4"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 xml:space="preserve">             Сумма</w:t>
            </w:r>
          </w:p>
        </w:tc>
      </w:tr>
      <w:tr w:rsidR="00D85265" w:rsidRPr="00D85265" w14:paraId="4D2DFCA8" w14:textId="77777777" w:rsidTr="00D85265">
        <w:trPr>
          <w:trHeight w:val="235"/>
        </w:trPr>
        <w:tc>
          <w:tcPr>
            <w:tcW w:w="2962" w:type="dxa"/>
            <w:tcBorders>
              <w:top w:val="nil"/>
              <w:left w:val="single" w:sz="12" w:space="0" w:color="auto"/>
              <w:bottom w:val="nil"/>
              <w:right w:val="single" w:sz="6" w:space="0" w:color="auto"/>
            </w:tcBorders>
            <w:shd w:val="solid" w:color="FFFFFF" w:fill="auto"/>
          </w:tcPr>
          <w:p w14:paraId="1DE5DD96"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4" w:type="dxa"/>
            <w:tcBorders>
              <w:top w:val="nil"/>
              <w:left w:val="nil"/>
              <w:bottom w:val="single" w:sz="6" w:space="0" w:color="auto"/>
              <w:right w:val="single" w:sz="6" w:space="0" w:color="auto"/>
            </w:tcBorders>
            <w:shd w:val="solid" w:color="FFFFFF" w:fill="auto"/>
          </w:tcPr>
          <w:p w14:paraId="16728223" w14:textId="77777777" w:rsidR="00D85265" w:rsidRPr="00D85265" w:rsidRDefault="00D85265" w:rsidP="00D85265">
            <w:pPr>
              <w:autoSpaceDE w:val="0"/>
              <w:autoSpaceDN w:val="0"/>
              <w:adjustRightInd w:val="0"/>
              <w:spacing w:after="0" w:line="240" w:lineRule="auto"/>
              <w:jc w:val="right"/>
              <w:rPr>
                <w:rFonts w:ascii="Times New Roman" w:eastAsiaTheme="minorHAnsi" w:hAnsi="Times New Roman"/>
                <w:b/>
                <w:bCs/>
                <w:color w:val="000000"/>
                <w:sz w:val="20"/>
                <w:szCs w:val="20"/>
                <w:lang w:eastAsia="en-US"/>
              </w:rPr>
            </w:pPr>
          </w:p>
        </w:tc>
        <w:tc>
          <w:tcPr>
            <w:tcW w:w="4569" w:type="dxa"/>
            <w:gridSpan w:val="2"/>
            <w:tcBorders>
              <w:top w:val="nil"/>
              <w:left w:val="nil"/>
              <w:bottom w:val="single" w:sz="6" w:space="0" w:color="auto"/>
              <w:right w:val="single" w:sz="6" w:space="0" w:color="auto"/>
            </w:tcBorders>
            <w:shd w:val="solid" w:color="FFFFFF" w:fill="auto"/>
          </w:tcPr>
          <w:p w14:paraId="41F7267F"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b/>
                <w:bCs/>
                <w:color w:val="000000"/>
                <w:sz w:val="20"/>
                <w:szCs w:val="20"/>
                <w:lang w:eastAsia="en-US"/>
              </w:rPr>
            </w:pPr>
            <w:r w:rsidRPr="00D85265">
              <w:rPr>
                <w:rFonts w:ascii="Times New Roman" w:eastAsiaTheme="minorHAnsi" w:hAnsi="Times New Roman"/>
                <w:b/>
                <w:bCs/>
                <w:color w:val="000000"/>
                <w:sz w:val="20"/>
                <w:szCs w:val="20"/>
                <w:lang w:eastAsia="en-US"/>
              </w:rPr>
              <w:t>ФЕСТИВАЛЬНЫЙ ВЗНОС</w:t>
            </w:r>
          </w:p>
        </w:tc>
        <w:tc>
          <w:tcPr>
            <w:tcW w:w="1829" w:type="dxa"/>
            <w:tcBorders>
              <w:top w:val="single" w:sz="6" w:space="0" w:color="auto"/>
              <w:left w:val="single" w:sz="6" w:space="0" w:color="auto"/>
              <w:bottom w:val="single" w:sz="6" w:space="0" w:color="auto"/>
              <w:right w:val="single" w:sz="12" w:space="0" w:color="auto"/>
            </w:tcBorders>
            <w:shd w:val="solid" w:color="FFFFFF" w:fill="auto"/>
          </w:tcPr>
          <w:p w14:paraId="418CAF4D" w14:textId="6A24DAFF"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r w:rsidRPr="00D85265">
              <w:rPr>
                <w:rFonts w:ascii="Arial" w:eastAsiaTheme="minorHAnsi" w:hAnsi="Arial" w:cs="Arial"/>
                <w:color w:val="000000"/>
                <w:sz w:val="20"/>
                <w:szCs w:val="20"/>
                <w:lang w:eastAsia="en-US"/>
              </w:rPr>
              <w:t>500</w:t>
            </w:r>
          </w:p>
        </w:tc>
      </w:tr>
      <w:tr w:rsidR="00D85265" w:rsidRPr="00D85265" w14:paraId="20F90050" w14:textId="77777777" w:rsidTr="00D85265">
        <w:trPr>
          <w:trHeight w:val="247"/>
        </w:trPr>
        <w:tc>
          <w:tcPr>
            <w:tcW w:w="2962" w:type="dxa"/>
            <w:tcBorders>
              <w:top w:val="nil"/>
              <w:left w:val="single" w:sz="12" w:space="0" w:color="auto"/>
              <w:bottom w:val="nil"/>
              <w:right w:val="single" w:sz="6" w:space="0" w:color="auto"/>
            </w:tcBorders>
            <w:shd w:val="solid" w:color="FFFFFF" w:fill="auto"/>
          </w:tcPr>
          <w:p w14:paraId="78429125"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4344" w:type="dxa"/>
            <w:gridSpan w:val="2"/>
            <w:tcBorders>
              <w:top w:val="single" w:sz="6" w:space="0" w:color="auto"/>
              <w:left w:val="single" w:sz="6" w:space="0" w:color="auto"/>
              <w:bottom w:val="single" w:sz="6" w:space="0" w:color="auto"/>
              <w:right w:val="nil"/>
            </w:tcBorders>
            <w:shd w:val="solid" w:color="FFFFFF" w:fill="auto"/>
          </w:tcPr>
          <w:p w14:paraId="2CC729A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Ф.И.О. Преподавателя</w:t>
            </w:r>
          </w:p>
        </w:tc>
        <w:tc>
          <w:tcPr>
            <w:tcW w:w="2049" w:type="dxa"/>
            <w:tcBorders>
              <w:top w:val="single" w:sz="6" w:space="0" w:color="auto"/>
              <w:left w:val="nil"/>
              <w:bottom w:val="single" w:sz="6" w:space="0" w:color="auto"/>
              <w:right w:val="nil"/>
            </w:tcBorders>
            <w:shd w:val="solid" w:color="FFFFFF" w:fill="auto"/>
          </w:tcPr>
          <w:p w14:paraId="6F95FD8D"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682CFD29"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07AF7C24" w14:textId="77777777" w:rsidTr="00D85265">
        <w:trPr>
          <w:trHeight w:val="470"/>
        </w:trPr>
        <w:tc>
          <w:tcPr>
            <w:tcW w:w="2962" w:type="dxa"/>
            <w:tcBorders>
              <w:top w:val="nil"/>
              <w:left w:val="single" w:sz="12" w:space="0" w:color="auto"/>
              <w:bottom w:val="nil"/>
              <w:right w:val="single" w:sz="6" w:space="0" w:color="auto"/>
            </w:tcBorders>
            <w:shd w:val="solid" w:color="FFFFFF" w:fill="auto"/>
          </w:tcPr>
          <w:p w14:paraId="0B8DBE8E"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color w:val="000000"/>
                <w:sz w:val="20"/>
                <w:szCs w:val="20"/>
                <w:lang w:eastAsia="en-US"/>
              </w:rPr>
            </w:pPr>
            <w:r w:rsidRPr="00D85265">
              <w:rPr>
                <w:rFonts w:ascii="Times New Roman" w:eastAsiaTheme="minorHAnsi" w:hAnsi="Times New Roman"/>
                <w:color w:val="000000"/>
                <w:sz w:val="20"/>
                <w:szCs w:val="20"/>
                <w:lang w:eastAsia="en-US"/>
              </w:rPr>
              <w:t xml:space="preserve">  </w:t>
            </w:r>
            <w:r w:rsidRPr="00D85265">
              <w:rPr>
                <w:rFonts w:ascii="Times New Roman" w:eastAsiaTheme="minorHAnsi" w:hAnsi="Times New Roman"/>
                <w:b/>
                <w:bCs/>
                <w:i/>
                <w:iCs/>
                <w:color w:val="000000"/>
                <w:sz w:val="20"/>
                <w:szCs w:val="20"/>
                <w:lang w:eastAsia="en-US"/>
              </w:rPr>
              <w:t xml:space="preserve">Кассир         </w:t>
            </w:r>
            <w:r w:rsidRPr="00D85265">
              <w:rPr>
                <w:rFonts w:ascii="Times New Roman" w:eastAsiaTheme="minorHAnsi" w:hAnsi="Times New Roman"/>
                <w:color w:val="000000"/>
                <w:sz w:val="20"/>
                <w:szCs w:val="20"/>
                <w:lang w:eastAsia="en-US"/>
              </w:rPr>
              <w:t xml:space="preserve">                                                                                                                                                                                         </w:t>
            </w:r>
          </w:p>
        </w:tc>
        <w:tc>
          <w:tcPr>
            <w:tcW w:w="1824" w:type="dxa"/>
            <w:tcBorders>
              <w:top w:val="single" w:sz="6" w:space="0" w:color="auto"/>
              <w:left w:val="single" w:sz="6" w:space="0" w:color="auto"/>
              <w:bottom w:val="single" w:sz="6" w:space="0" w:color="auto"/>
              <w:right w:val="nil"/>
            </w:tcBorders>
            <w:shd w:val="solid" w:color="FFFFFF" w:fill="auto"/>
          </w:tcPr>
          <w:p w14:paraId="57D3F79F"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r w:rsidRPr="00D85265">
              <w:rPr>
                <w:rFonts w:ascii="Times New Roman" w:eastAsiaTheme="minorHAnsi" w:hAnsi="Times New Roman"/>
                <w:b/>
                <w:bCs/>
                <w:i/>
                <w:iCs/>
                <w:color w:val="000000"/>
                <w:sz w:val="20"/>
                <w:szCs w:val="20"/>
                <w:lang w:eastAsia="en-US"/>
              </w:rPr>
              <w:t>Плательщик:</w:t>
            </w:r>
          </w:p>
        </w:tc>
        <w:tc>
          <w:tcPr>
            <w:tcW w:w="2520" w:type="dxa"/>
            <w:tcBorders>
              <w:top w:val="single" w:sz="6" w:space="0" w:color="auto"/>
              <w:left w:val="nil"/>
              <w:bottom w:val="single" w:sz="6" w:space="0" w:color="auto"/>
              <w:right w:val="nil"/>
            </w:tcBorders>
            <w:shd w:val="solid" w:color="FFFFFF" w:fill="auto"/>
          </w:tcPr>
          <w:p w14:paraId="79CF64C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2049" w:type="dxa"/>
            <w:tcBorders>
              <w:top w:val="single" w:sz="6" w:space="0" w:color="auto"/>
              <w:left w:val="nil"/>
              <w:bottom w:val="single" w:sz="6" w:space="0" w:color="auto"/>
              <w:right w:val="nil"/>
            </w:tcBorders>
            <w:shd w:val="solid" w:color="FFFFFF" w:fill="auto"/>
          </w:tcPr>
          <w:p w14:paraId="245A1437"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c>
          <w:tcPr>
            <w:tcW w:w="1829" w:type="dxa"/>
            <w:tcBorders>
              <w:top w:val="single" w:sz="6" w:space="0" w:color="auto"/>
              <w:left w:val="nil"/>
              <w:bottom w:val="single" w:sz="6" w:space="0" w:color="auto"/>
              <w:right w:val="single" w:sz="12" w:space="0" w:color="auto"/>
            </w:tcBorders>
            <w:shd w:val="solid" w:color="FFFFFF" w:fill="auto"/>
          </w:tcPr>
          <w:p w14:paraId="2EC64771" w14:textId="77777777" w:rsidR="00D85265" w:rsidRPr="00D85265" w:rsidRDefault="00D85265" w:rsidP="00D85265">
            <w:pPr>
              <w:autoSpaceDE w:val="0"/>
              <w:autoSpaceDN w:val="0"/>
              <w:adjustRightInd w:val="0"/>
              <w:spacing w:after="0" w:line="240" w:lineRule="auto"/>
              <w:rPr>
                <w:rFonts w:ascii="Times New Roman" w:eastAsiaTheme="minorHAnsi" w:hAnsi="Times New Roman"/>
                <w:b/>
                <w:bCs/>
                <w:i/>
                <w:iCs/>
                <w:color w:val="000000"/>
                <w:sz w:val="20"/>
                <w:szCs w:val="20"/>
                <w:lang w:eastAsia="en-US"/>
              </w:rPr>
            </w:pPr>
          </w:p>
        </w:tc>
      </w:tr>
      <w:tr w:rsidR="00D85265" w:rsidRPr="00D85265" w14:paraId="30E3C88D" w14:textId="77777777" w:rsidTr="00D85265">
        <w:trPr>
          <w:trHeight w:val="283"/>
        </w:trPr>
        <w:tc>
          <w:tcPr>
            <w:tcW w:w="2962" w:type="dxa"/>
            <w:tcBorders>
              <w:top w:val="nil"/>
              <w:left w:val="single" w:sz="12" w:space="0" w:color="auto"/>
              <w:bottom w:val="single" w:sz="12" w:space="0" w:color="auto"/>
              <w:right w:val="single" w:sz="6" w:space="0" w:color="auto"/>
            </w:tcBorders>
            <w:shd w:val="solid" w:color="FFFFFF" w:fill="auto"/>
          </w:tcPr>
          <w:p w14:paraId="723A2C7E" w14:textId="77777777" w:rsidR="00D85265" w:rsidRPr="00D85265" w:rsidRDefault="00D85265" w:rsidP="00D85265">
            <w:pPr>
              <w:autoSpaceDE w:val="0"/>
              <w:autoSpaceDN w:val="0"/>
              <w:adjustRightInd w:val="0"/>
              <w:spacing w:after="0" w:line="240" w:lineRule="auto"/>
              <w:jc w:val="center"/>
              <w:rPr>
                <w:rFonts w:ascii="Times New Roman" w:eastAsiaTheme="minorHAnsi" w:hAnsi="Times New Roman"/>
                <w:color w:val="000000"/>
                <w:sz w:val="20"/>
                <w:szCs w:val="20"/>
                <w:lang w:eastAsia="en-US"/>
              </w:rPr>
            </w:pPr>
          </w:p>
        </w:tc>
        <w:tc>
          <w:tcPr>
            <w:tcW w:w="1824" w:type="dxa"/>
            <w:tcBorders>
              <w:top w:val="single" w:sz="6" w:space="0" w:color="auto"/>
              <w:left w:val="single" w:sz="6" w:space="0" w:color="auto"/>
              <w:bottom w:val="single" w:sz="12" w:space="0" w:color="auto"/>
              <w:right w:val="nil"/>
            </w:tcBorders>
          </w:tcPr>
          <w:p w14:paraId="3CC9DF8D"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2520" w:type="dxa"/>
            <w:tcBorders>
              <w:top w:val="single" w:sz="6" w:space="0" w:color="auto"/>
              <w:left w:val="nil"/>
              <w:bottom w:val="single" w:sz="12" w:space="0" w:color="auto"/>
              <w:right w:val="nil"/>
            </w:tcBorders>
          </w:tcPr>
          <w:p w14:paraId="2791EEC7"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2049" w:type="dxa"/>
            <w:tcBorders>
              <w:top w:val="single" w:sz="6" w:space="0" w:color="auto"/>
              <w:left w:val="nil"/>
              <w:bottom w:val="single" w:sz="12" w:space="0" w:color="auto"/>
              <w:right w:val="nil"/>
            </w:tcBorders>
          </w:tcPr>
          <w:p w14:paraId="248217DE"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c>
          <w:tcPr>
            <w:tcW w:w="1829" w:type="dxa"/>
            <w:tcBorders>
              <w:top w:val="single" w:sz="6" w:space="0" w:color="auto"/>
              <w:left w:val="nil"/>
              <w:bottom w:val="single" w:sz="12" w:space="0" w:color="auto"/>
              <w:right w:val="single" w:sz="12" w:space="0" w:color="auto"/>
            </w:tcBorders>
          </w:tcPr>
          <w:p w14:paraId="2DDA75BE" w14:textId="77777777" w:rsidR="00D85265" w:rsidRPr="00D85265" w:rsidRDefault="00D85265" w:rsidP="00D85265">
            <w:pPr>
              <w:autoSpaceDE w:val="0"/>
              <w:autoSpaceDN w:val="0"/>
              <w:adjustRightInd w:val="0"/>
              <w:spacing w:after="0" w:line="240" w:lineRule="auto"/>
              <w:jc w:val="right"/>
              <w:rPr>
                <w:rFonts w:ascii="Arial" w:eastAsiaTheme="minorHAnsi" w:hAnsi="Arial" w:cs="Arial"/>
                <w:color w:val="000000"/>
                <w:sz w:val="20"/>
                <w:szCs w:val="20"/>
                <w:lang w:eastAsia="en-US"/>
              </w:rPr>
            </w:pPr>
          </w:p>
        </w:tc>
      </w:tr>
    </w:tbl>
    <w:p w14:paraId="437A98E7" w14:textId="77777777" w:rsidR="00D85265" w:rsidRPr="00D85265" w:rsidRDefault="00D85265">
      <w:pPr>
        <w:rPr>
          <w:b/>
          <w:sz w:val="28"/>
          <w:szCs w:val="28"/>
        </w:rPr>
      </w:pPr>
    </w:p>
    <w:sectPr w:rsidR="00D85265" w:rsidRPr="00D852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510FD" w14:textId="77777777" w:rsidR="00802F73" w:rsidRDefault="00802F73" w:rsidP="008E1507">
      <w:pPr>
        <w:spacing w:after="0" w:line="240" w:lineRule="auto"/>
      </w:pPr>
      <w:r>
        <w:separator/>
      </w:r>
    </w:p>
  </w:endnote>
  <w:endnote w:type="continuationSeparator" w:id="0">
    <w:p w14:paraId="3B12601C" w14:textId="77777777" w:rsidR="00802F73" w:rsidRDefault="00802F73" w:rsidP="008E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0CD36" w14:textId="77777777" w:rsidR="00802F73" w:rsidRDefault="00802F73" w:rsidP="008E1507">
      <w:pPr>
        <w:spacing w:after="0" w:line="240" w:lineRule="auto"/>
      </w:pPr>
      <w:r>
        <w:separator/>
      </w:r>
    </w:p>
  </w:footnote>
  <w:footnote w:type="continuationSeparator" w:id="0">
    <w:p w14:paraId="73EBC970" w14:textId="77777777" w:rsidR="00802F73" w:rsidRDefault="00802F73" w:rsidP="008E1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10488"/>
    <w:multiLevelType w:val="hybridMultilevel"/>
    <w:tmpl w:val="F74222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15:restartNumberingAfterBreak="0">
    <w:nsid w:val="46B71FD1"/>
    <w:multiLevelType w:val="hybridMultilevel"/>
    <w:tmpl w:val="8144B4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77205242"/>
    <w:multiLevelType w:val="hybridMultilevel"/>
    <w:tmpl w:val="0A9EAB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78802458"/>
    <w:multiLevelType w:val="hybridMultilevel"/>
    <w:tmpl w:val="0BE6E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3CE"/>
    <w:rsid w:val="001E67B1"/>
    <w:rsid w:val="00322EE6"/>
    <w:rsid w:val="003A6606"/>
    <w:rsid w:val="00416CBA"/>
    <w:rsid w:val="00422548"/>
    <w:rsid w:val="004F3DFF"/>
    <w:rsid w:val="00505583"/>
    <w:rsid w:val="005D2A99"/>
    <w:rsid w:val="00802F73"/>
    <w:rsid w:val="0087078F"/>
    <w:rsid w:val="008E1507"/>
    <w:rsid w:val="00A25449"/>
    <w:rsid w:val="00B113CE"/>
    <w:rsid w:val="00B15260"/>
    <w:rsid w:val="00C51BFA"/>
    <w:rsid w:val="00D85265"/>
    <w:rsid w:val="00EB5321"/>
    <w:rsid w:val="00F57D15"/>
    <w:rsid w:val="00F94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1EDBB"/>
  <w15:chartTrackingRefBased/>
  <w15:docId w15:val="{73BC2CA5-CF28-4F3A-A19C-88CB4B37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58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5583"/>
    <w:rPr>
      <w:rFonts w:ascii="Times New Roman" w:hAnsi="Times New Roman" w:cs="Times New Roman" w:hint="default"/>
      <w:color w:val="0000FF"/>
      <w:u w:val="single"/>
    </w:rPr>
  </w:style>
  <w:style w:type="paragraph" w:styleId="a4">
    <w:name w:val="List Paragraph"/>
    <w:basedOn w:val="a"/>
    <w:uiPriority w:val="99"/>
    <w:qFormat/>
    <w:rsid w:val="00505583"/>
    <w:pPr>
      <w:ind w:left="720"/>
      <w:contextualSpacing/>
    </w:pPr>
  </w:style>
  <w:style w:type="paragraph" w:styleId="a5">
    <w:name w:val="header"/>
    <w:basedOn w:val="a"/>
    <w:link w:val="a6"/>
    <w:uiPriority w:val="99"/>
    <w:unhideWhenUsed/>
    <w:rsid w:val="008E150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1507"/>
    <w:rPr>
      <w:rFonts w:ascii="Calibri" w:eastAsia="Times New Roman" w:hAnsi="Calibri" w:cs="Times New Roman"/>
      <w:lang w:eastAsia="ru-RU"/>
    </w:rPr>
  </w:style>
  <w:style w:type="paragraph" w:styleId="a7">
    <w:name w:val="footer"/>
    <w:basedOn w:val="a"/>
    <w:link w:val="a8"/>
    <w:uiPriority w:val="99"/>
    <w:unhideWhenUsed/>
    <w:rsid w:val="008E150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1507"/>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92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pt@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1035</Words>
  <Characters>5904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Гостевой</dc:creator>
  <cp:keywords/>
  <dc:description/>
  <cp:lastModifiedBy>1</cp:lastModifiedBy>
  <cp:revision>2</cp:revision>
  <dcterms:created xsi:type="dcterms:W3CDTF">2025-03-05T08:29:00Z</dcterms:created>
  <dcterms:modified xsi:type="dcterms:W3CDTF">2025-03-05T08:29:00Z</dcterms:modified>
</cp:coreProperties>
</file>